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3AE272" w14:textId="77777777" w:rsidR="008A7023" w:rsidRDefault="008A7023" w:rsidP="000D1D67">
      <w:pPr>
        <w:pStyle w:val="Titel"/>
        <w:spacing w:after="120"/>
        <w:ind w:right="1848"/>
        <w:jc w:val="both"/>
        <w:rPr>
          <w:szCs w:val="28"/>
        </w:rPr>
      </w:pPr>
    </w:p>
    <w:p w14:paraId="34EC94E7" w14:textId="77777777" w:rsidR="00E1201E" w:rsidRDefault="00E1201E" w:rsidP="00C51E1C">
      <w:pPr>
        <w:pStyle w:val="Titel"/>
        <w:spacing w:before="120" w:after="240"/>
        <w:ind w:right="1701"/>
        <w:jc w:val="both"/>
        <w:rPr>
          <w:szCs w:val="28"/>
        </w:rPr>
      </w:pPr>
      <w:r w:rsidRPr="00E1201E">
        <w:rPr>
          <w:szCs w:val="28"/>
        </w:rPr>
        <w:t>KRONE und LEMKEN setzen auf Autonomie</w:t>
      </w:r>
    </w:p>
    <w:p w14:paraId="36902DF1" w14:textId="43C9AE44" w:rsidR="00E00207" w:rsidRDefault="00E1201E" w:rsidP="00486AA8">
      <w:pPr>
        <w:pStyle w:val="Titel"/>
        <w:spacing w:before="120" w:after="240" w:line="276" w:lineRule="auto"/>
        <w:ind w:right="1701"/>
        <w:jc w:val="both"/>
        <w:rPr>
          <w:sz w:val="24"/>
        </w:rPr>
      </w:pPr>
      <w:r w:rsidRPr="00E1201E">
        <w:rPr>
          <w:sz w:val="24"/>
        </w:rPr>
        <w:t xml:space="preserve">Die Saison 2024 bringt </w:t>
      </w:r>
      <w:r w:rsidR="002B3A74">
        <w:rPr>
          <w:sz w:val="24"/>
        </w:rPr>
        <w:t>erhebliche Erweiterungen</w:t>
      </w:r>
      <w:r w:rsidRPr="00E1201E">
        <w:rPr>
          <w:sz w:val="24"/>
        </w:rPr>
        <w:t xml:space="preserve"> im Bereich der Autonomisierung der Landtechnik. Die </w:t>
      </w:r>
      <w:r w:rsidR="000A0547">
        <w:rPr>
          <w:sz w:val="24"/>
        </w:rPr>
        <w:t>Landtechnikspezialisten</w:t>
      </w:r>
      <w:r w:rsidRPr="00E1201E">
        <w:rPr>
          <w:sz w:val="24"/>
        </w:rPr>
        <w:t xml:space="preserve"> KRONE und LEMKEN erweitern das Einsatzspektrum </w:t>
      </w:r>
      <w:r w:rsidR="000A0547">
        <w:rPr>
          <w:sz w:val="24"/>
        </w:rPr>
        <w:t>ihrer</w:t>
      </w:r>
      <w:r w:rsidRPr="00E1201E">
        <w:rPr>
          <w:sz w:val="24"/>
        </w:rPr>
        <w:t xml:space="preserve"> autonomen Zugeinheit durch die Nutzung des Frontanbauraums deutlich</w:t>
      </w:r>
      <w:r w:rsidR="00E00207">
        <w:rPr>
          <w:sz w:val="24"/>
        </w:rPr>
        <w:t>.</w:t>
      </w:r>
    </w:p>
    <w:p w14:paraId="3F5CFD0B" w14:textId="4B11C72D" w:rsidR="00E1201E" w:rsidRPr="00E1201E" w:rsidRDefault="00E1201E" w:rsidP="00E1201E">
      <w:pPr>
        <w:pStyle w:val="Titel"/>
        <w:spacing w:after="240" w:line="360" w:lineRule="auto"/>
        <w:ind w:right="1699"/>
        <w:jc w:val="both"/>
        <w:rPr>
          <w:b w:val="0"/>
          <w:sz w:val="22"/>
          <w:szCs w:val="22"/>
        </w:rPr>
      </w:pPr>
      <w:r w:rsidRPr="00E1201E">
        <w:rPr>
          <w:b w:val="0"/>
          <w:sz w:val="22"/>
          <w:szCs w:val="22"/>
        </w:rPr>
        <w:t>Mit ihrem gemeinsamen Projekt "</w:t>
      </w:r>
      <w:proofErr w:type="spellStart"/>
      <w:r w:rsidRPr="00E1201E">
        <w:rPr>
          <w:b w:val="0"/>
          <w:sz w:val="22"/>
          <w:szCs w:val="22"/>
        </w:rPr>
        <w:t>Combined</w:t>
      </w:r>
      <w:proofErr w:type="spellEnd"/>
      <w:r w:rsidRPr="00E1201E">
        <w:rPr>
          <w:b w:val="0"/>
          <w:sz w:val="22"/>
          <w:szCs w:val="22"/>
        </w:rPr>
        <w:t xml:space="preserve"> Powers" streben KRONE und LEMKEN an, durch zusätzliche Praxiseinsätze im In- und Ausland</w:t>
      </w:r>
      <w:r>
        <w:rPr>
          <w:b w:val="0"/>
          <w:sz w:val="22"/>
          <w:szCs w:val="22"/>
        </w:rPr>
        <w:t>,</w:t>
      </w:r>
      <w:r w:rsidRPr="00E1201E">
        <w:rPr>
          <w:b w:val="0"/>
          <w:sz w:val="22"/>
          <w:szCs w:val="22"/>
        </w:rPr>
        <w:t xml:space="preserve"> nicht nur die Entwicklung autonomer Zugeinheiten, sondern viel mehr d</w:t>
      </w:r>
      <w:r w:rsidR="000A0547">
        <w:rPr>
          <w:b w:val="0"/>
          <w:sz w:val="22"/>
          <w:szCs w:val="22"/>
        </w:rPr>
        <w:t>ie</w:t>
      </w:r>
      <w:r w:rsidRPr="00E1201E">
        <w:rPr>
          <w:b w:val="0"/>
          <w:sz w:val="22"/>
          <w:szCs w:val="22"/>
        </w:rPr>
        <w:t xml:space="preserve"> damit verbundenen Arbeitsprozesse voranzu</w:t>
      </w:r>
      <w:r w:rsidR="000A0547">
        <w:rPr>
          <w:b w:val="0"/>
          <w:sz w:val="22"/>
          <w:szCs w:val="22"/>
        </w:rPr>
        <w:t>bringen</w:t>
      </w:r>
      <w:r w:rsidRPr="00E1201E">
        <w:rPr>
          <w:b w:val="0"/>
          <w:sz w:val="22"/>
          <w:szCs w:val="22"/>
        </w:rPr>
        <w:t xml:space="preserve"> und zu fokussieren. Die Erkenntnisse und Ergebnisse der Feldversuche von 2022 und 2023 flossen in die Optimierung </w:t>
      </w:r>
      <w:r>
        <w:rPr>
          <w:b w:val="0"/>
          <w:sz w:val="22"/>
          <w:szCs w:val="22"/>
        </w:rPr>
        <w:t xml:space="preserve">und die Weiterentwicklung </w:t>
      </w:r>
      <w:r w:rsidRPr="00E1201E">
        <w:rPr>
          <w:b w:val="0"/>
          <w:sz w:val="22"/>
          <w:szCs w:val="22"/>
        </w:rPr>
        <w:t>verschiedener Merkmale der Zugeinheiten ein.</w:t>
      </w:r>
    </w:p>
    <w:p w14:paraId="6D64598C" w14:textId="6F4D1819" w:rsidR="00E1201E" w:rsidRPr="00E1201E" w:rsidRDefault="00E1201E" w:rsidP="00E1201E">
      <w:pPr>
        <w:pStyle w:val="Titel"/>
        <w:spacing w:after="240" w:line="360" w:lineRule="auto"/>
        <w:ind w:right="1699"/>
        <w:jc w:val="both"/>
        <w:rPr>
          <w:b w:val="0"/>
          <w:sz w:val="22"/>
          <w:szCs w:val="22"/>
        </w:rPr>
      </w:pPr>
      <w:r w:rsidRPr="00E1201E">
        <w:rPr>
          <w:b w:val="0"/>
          <w:sz w:val="22"/>
          <w:szCs w:val="22"/>
        </w:rPr>
        <w:t>Die Funktionalität der Zugeinheiten wurde durch die Integration eines Frontkrafthebers mit Zapfwelle erheblich erweitert</w:t>
      </w:r>
      <w:r w:rsidR="002B3A74">
        <w:rPr>
          <w:b w:val="0"/>
          <w:sz w:val="22"/>
          <w:szCs w:val="22"/>
        </w:rPr>
        <w:t>, womit nun zwei getrennte, intelligente Anbauräume verfügbar sind</w:t>
      </w:r>
      <w:r w:rsidRPr="00E1201E">
        <w:rPr>
          <w:b w:val="0"/>
          <w:sz w:val="22"/>
          <w:szCs w:val="22"/>
        </w:rPr>
        <w:t xml:space="preserve">. Diese Kombination kann sowohl im Grünland als auch im Ackerbau gewinnbringend zum Einsatz kommen. So verbessert sich beispielsweise für den Grünlandspezialisten KRONE die Schlagkraft beim Mähen durch die Nutzung einer Front-Heckkombination deutlich. Erste Erfahrungen wurden erfolgreich mit dem KRONE Frontmähwerk </w:t>
      </w:r>
      <w:proofErr w:type="spellStart"/>
      <w:r w:rsidRPr="00E1201E">
        <w:rPr>
          <w:b w:val="0"/>
          <w:sz w:val="22"/>
          <w:szCs w:val="22"/>
        </w:rPr>
        <w:t>EasyCut</w:t>
      </w:r>
      <w:proofErr w:type="spellEnd"/>
      <w:r w:rsidRPr="00E1201E">
        <w:rPr>
          <w:b w:val="0"/>
          <w:sz w:val="22"/>
          <w:szCs w:val="22"/>
        </w:rPr>
        <w:t xml:space="preserve"> F 320 in Kombination mit dem Butterfly </w:t>
      </w:r>
      <w:proofErr w:type="spellStart"/>
      <w:r w:rsidR="00486AA8">
        <w:rPr>
          <w:b w:val="0"/>
          <w:sz w:val="22"/>
          <w:szCs w:val="22"/>
        </w:rPr>
        <w:t>EasyCut</w:t>
      </w:r>
      <w:proofErr w:type="spellEnd"/>
      <w:r w:rsidR="00486AA8">
        <w:rPr>
          <w:b w:val="0"/>
          <w:sz w:val="22"/>
          <w:szCs w:val="22"/>
        </w:rPr>
        <w:t xml:space="preserve"> </w:t>
      </w:r>
      <w:r w:rsidRPr="00E1201E">
        <w:rPr>
          <w:b w:val="0"/>
          <w:sz w:val="22"/>
          <w:szCs w:val="22"/>
        </w:rPr>
        <w:t xml:space="preserve">B 950 </w:t>
      </w:r>
      <w:proofErr w:type="spellStart"/>
      <w:r w:rsidRPr="00E1201E">
        <w:rPr>
          <w:b w:val="0"/>
          <w:sz w:val="22"/>
          <w:szCs w:val="22"/>
        </w:rPr>
        <w:t>Collect</w:t>
      </w:r>
      <w:proofErr w:type="spellEnd"/>
      <w:r w:rsidRPr="00E1201E">
        <w:rPr>
          <w:b w:val="0"/>
          <w:sz w:val="22"/>
          <w:szCs w:val="22"/>
        </w:rPr>
        <w:t xml:space="preserve"> gesammelt. LEMKEN hingegen nutzt die </w:t>
      </w:r>
      <w:r w:rsidR="000A0547">
        <w:rPr>
          <w:b w:val="0"/>
          <w:sz w:val="22"/>
          <w:szCs w:val="22"/>
        </w:rPr>
        <w:t>zusätzliche Funktion</w:t>
      </w:r>
      <w:r w:rsidRPr="00E1201E">
        <w:rPr>
          <w:b w:val="0"/>
          <w:sz w:val="22"/>
          <w:szCs w:val="22"/>
        </w:rPr>
        <w:t xml:space="preserve"> insbesondere in den Bereichen Stoppelbearbeitung und Aussaat, wo Walzen und Frontbehälter nun problemlos mitgeführt und eingesetzt werden können.</w:t>
      </w:r>
    </w:p>
    <w:p w14:paraId="3DCC45CC" w14:textId="2E9F4959" w:rsidR="00E1201E" w:rsidRPr="00E1201E" w:rsidRDefault="00E1201E" w:rsidP="00E1201E">
      <w:pPr>
        <w:pStyle w:val="Titel"/>
        <w:spacing w:after="240" w:line="360" w:lineRule="auto"/>
        <w:ind w:right="1699"/>
        <w:jc w:val="both"/>
        <w:rPr>
          <w:b w:val="0"/>
          <w:sz w:val="22"/>
          <w:szCs w:val="22"/>
        </w:rPr>
      </w:pPr>
      <w:r w:rsidRPr="00E1201E">
        <w:rPr>
          <w:b w:val="0"/>
          <w:sz w:val="22"/>
          <w:szCs w:val="22"/>
        </w:rPr>
        <w:t xml:space="preserve">Die Weiterentwicklung der VTE wurde unter Berücksichtigung von Wartungsfreundlichkeit, Praxistauglichkeit und Optimierung der Sensorträger vorgenommen. Ein weiteres Highlight ist die Verbesserung des dieselelektrischen Antriebs. Die </w:t>
      </w:r>
      <w:r>
        <w:rPr>
          <w:b w:val="0"/>
          <w:sz w:val="22"/>
          <w:szCs w:val="22"/>
        </w:rPr>
        <w:t>neue</w:t>
      </w:r>
      <w:r w:rsidRPr="00E1201E">
        <w:rPr>
          <w:b w:val="0"/>
          <w:sz w:val="22"/>
          <w:szCs w:val="22"/>
        </w:rPr>
        <w:t xml:space="preserve"> Maschinengeneration behält ihre Leistung von 170 kW / 230 PS bei und verfügt weiterhin über eine </w:t>
      </w:r>
      <w:r>
        <w:rPr>
          <w:b w:val="0"/>
          <w:sz w:val="22"/>
          <w:szCs w:val="22"/>
        </w:rPr>
        <w:br/>
      </w:r>
      <w:r w:rsidRPr="00E1201E">
        <w:rPr>
          <w:b w:val="0"/>
          <w:sz w:val="22"/>
          <w:szCs w:val="22"/>
        </w:rPr>
        <w:t xml:space="preserve">4-Radlenkung mit großer Bereifung für maximale Zugkraft und minimalen Bodendruck. Die auf der </w:t>
      </w:r>
      <w:proofErr w:type="spellStart"/>
      <w:r w:rsidRPr="00E1201E">
        <w:rPr>
          <w:b w:val="0"/>
          <w:sz w:val="22"/>
          <w:szCs w:val="22"/>
        </w:rPr>
        <w:t>Agritechnica</w:t>
      </w:r>
      <w:proofErr w:type="spellEnd"/>
      <w:r w:rsidRPr="00E1201E">
        <w:rPr>
          <w:b w:val="0"/>
          <w:sz w:val="22"/>
          <w:szCs w:val="22"/>
        </w:rPr>
        <w:t xml:space="preserve"> 2023 vorgestellte Transportlösung </w:t>
      </w:r>
      <w:r w:rsidRPr="00E1201E">
        <w:rPr>
          <w:b w:val="0"/>
          <w:sz w:val="22"/>
          <w:szCs w:val="22"/>
        </w:rPr>
        <w:lastRenderedPageBreak/>
        <w:t xml:space="preserve">mittels Deichsel (VTS = Vehicle Transport System) ist auch in Kombination mit Frontanbaugeräten möglich. </w:t>
      </w:r>
      <w:r>
        <w:rPr>
          <w:b w:val="0"/>
          <w:sz w:val="22"/>
          <w:szCs w:val="22"/>
        </w:rPr>
        <w:t xml:space="preserve">Kennzeichnend für </w:t>
      </w:r>
      <w:r w:rsidRPr="00E1201E">
        <w:rPr>
          <w:b w:val="0"/>
          <w:sz w:val="22"/>
          <w:szCs w:val="22"/>
        </w:rPr>
        <w:t xml:space="preserve">die neuen Zugeinheiten </w:t>
      </w:r>
      <w:r>
        <w:rPr>
          <w:b w:val="0"/>
          <w:sz w:val="22"/>
          <w:szCs w:val="22"/>
        </w:rPr>
        <w:t>ist d</w:t>
      </w:r>
      <w:r w:rsidRPr="00E1201E">
        <w:rPr>
          <w:b w:val="0"/>
          <w:sz w:val="22"/>
          <w:szCs w:val="22"/>
        </w:rPr>
        <w:t>ie einheitliche Lackierung</w:t>
      </w:r>
      <w:r w:rsidR="002B3A74">
        <w:rPr>
          <w:b w:val="0"/>
          <w:sz w:val="22"/>
          <w:szCs w:val="22"/>
        </w:rPr>
        <w:t xml:space="preserve"> im dynamischen Platingrau</w:t>
      </w:r>
      <w:r w:rsidRPr="00E1201E">
        <w:rPr>
          <w:b w:val="0"/>
          <w:sz w:val="22"/>
          <w:szCs w:val="22"/>
        </w:rPr>
        <w:t>.</w:t>
      </w:r>
    </w:p>
    <w:p w14:paraId="609E795A" w14:textId="2406716D" w:rsidR="00E1201E" w:rsidRPr="00E1201E" w:rsidRDefault="00E1201E" w:rsidP="00E1201E">
      <w:pPr>
        <w:pStyle w:val="Titel"/>
        <w:spacing w:after="240" w:line="360" w:lineRule="auto"/>
        <w:ind w:right="1699"/>
        <w:jc w:val="both"/>
        <w:rPr>
          <w:b w:val="0"/>
          <w:sz w:val="22"/>
          <w:szCs w:val="22"/>
        </w:rPr>
      </w:pPr>
      <w:r w:rsidRPr="00E1201E">
        <w:rPr>
          <w:b w:val="0"/>
          <w:sz w:val="22"/>
          <w:szCs w:val="22"/>
        </w:rPr>
        <w:t>Die Projektarbeit "</w:t>
      </w:r>
      <w:proofErr w:type="spellStart"/>
      <w:r w:rsidRPr="00E1201E">
        <w:rPr>
          <w:b w:val="0"/>
          <w:sz w:val="22"/>
          <w:szCs w:val="22"/>
        </w:rPr>
        <w:t>Combined</w:t>
      </w:r>
      <w:proofErr w:type="spellEnd"/>
      <w:r w:rsidRPr="00E1201E">
        <w:rPr>
          <w:b w:val="0"/>
          <w:sz w:val="22"/>
          <w:szCs w:val="22"/>
        </w:rPr>
        <w:t xml:space="preserve"> Powers" markiert einen entscheidenden Schritt in Richtung Effizienz und Innovation in der modernen Landwirtschaft. Die </w:t>
      </w:r>
      <w:r w:rsidR="000A0547">
        <w:rPr>
          <w:b w:val="0"/>
          <w:sz w:val="22"/>
          <w:szCs w:val="22"/>
        </w:rPr>
        <w:t>weiterentwickelten</w:t>
      </w:r>
      <w:r w:rsidRPr="00E1201E">
        <w:rPr>
          <w:b w:val="0"/>
          <w:sz w:val="22"/>
          <w:szCs w:val="22"/>
        </w:rPr>
        <w:t xml:space="preserve"> autonomen Zugeinheiten von KRONE und LEMKEN ermöglichen großflächige Praxisversuche und verbessern die Zuverlässigkeit autonomer Prozesse erheblich. Die Testeinsätze finden auf verschiedenen landwirtschaftlichen Betrieben in Deutschland und im umliegenden europäischen Ausland statt, um die Funktionalität und Kommunikation der Verfahrenstechnischen Einheiten (VTE) mit verschiedenen Anbaugeräten unter realen Bedingungen zu prüfen.</w:t>
      </w:r>
    </w:p>
    <w:p w14:paraId="013C50B0" w14:textId="2657C252" w:rsidR="000E13BB" w:rsidRDefault="00E1201E" w:rsidP="00E1201E">
      <w:pPr>
        <w:pStyle w:val="Titel"/>
        <w:spacing w:after="240" w:line="360" w:lineRule="auto"/>
        <w:ind w:right="1699"/>
        <w:jc w:val="both"/>
        <w:rPr>
          <w:b w:val="0"/>
          <w:sz w:val="22"/>
          <w:szCs w:val="22"/>
        </w:rPr>
      </w:pPr>
      <w:r w:rsidRPr="00E1201E">
        <w:rPr>
          <w:b w:val="0"/>
          <w:sz w:val="22"/>
          <w:szCs w:val="22"/>
        </w:rPr>
        <w:t>KRONE und LEMKEN setzen auf offene Schnittstellen und stehen im regen Austausch mit anderen Anbaugeräteherstellern, um Synergien zu nutzen</w:t>
      </w:r>
      <w:r w:rsidR="000A0547">
        <w:rPr>
          <w:b w:val="0"/>
          <w:sz w:val="22"/>
          <w:szCs w:val="22"/>
        </w:rPr>
        <w:t xml:space="preserve"> und für den Kunden einen Mehrwert zu schaffen</w:t>
      </w:r>
      <w:r w:rsidRPr="00E1201E">
        <w:rPr>
          <w:b w:val="0"/>
          <w:sz w:val="22"/>
          <w:szCs w:val="22"/>
        </w:rPr>
        <w:t>. Beide Unternehmen streben an, das Produkt in enger Zusammenarbeit mit praktizierenden Landwirten weiterzuentwickeln und schnellstmöglich marktfähig zu machen. Damit werden zukunftsweisende Lösungen gegen den drohenden Agrar-Fachkräftemangel geschaffen, indem Landwirte zukünftig als Systembetreuer autonom arbeitender Maschinen agieren können und sich intensiver um ackerbauliche Fragen sowie Managementaufgaben des Betriebs kümmern können</w:t>
      </w:r>
      <w:r w:rsidR="00EC448F">
        <w:rPr>
          <w:b w:val="0"/>
          <w:sz w:val="22"/>
          <w:szCs w:val="22"/>
        </w:rPr>
        <w:t>.</w:t>
      </w:r>
    </w:p>
    <w:p w14:paraId="289FD93D" w14:textId="3787EE23" w:rsidR="000E13BB" w:rsidRDefault="000E13BB" w:rsidP="000E13BB">
      <w:pPr>
        <w:rPr>
          <w:bCs/>
          <w:szCs w:val="22"/>
        </w:rPr>
      </w:pPr>
      <w:r w:rsidRPr="000E13BB">
        <w:rPr>
          <w:bCs/>
          <w:szCs w:val="22"/>
        </w:rPr>
        <w:t>https://combined-powers.com/</w:t>
      </w:r>
    </w:p>
    <w:p w14:paraId="01ABC442" w14:textId="77777777" w:rsidR="000E13BB" w:rsidRPr="000E13BB" w:rsidRDefault="000E13BB" w:rsidP="000E13BB">
      <w:pPr>
        <w:rPr>
          <w:bCs/>
          <w:szCs w:val="22"/>
        </w:rPr>
      </w:pPr>
    </w:p>
    <w:p w14:paraId="73552B2C" w14:textId="77777777" w:rsidR="00972037" w:rsidRDefault="00C63EC9" w:rsidP="000E13BB">
      <w:pPr>
        <w:pStyle w:val="Titel"/>
        <w:spacing w:after="240" w:line="360" w:lineRule="auto"/>
        <w:ind w:right="1699"/>
        <w:jc w:val="both"/>
        <w:rPr>
          <w:b w:val="0"/>
          <w:bCs w:val="0"/>
        </w:rPr>
      </w:pPr>
      <w:r w:rsidRPr="00BF5920">
        <w:rPr>
          <w:b w:val="0"/>
          <w:bCs w:val="0"/>
        </w:rPr>
        <w:t xml:space="preserve">*** </w:t>
      </w:r>
    </w:p>
    <w:p w14:paraId="0E337D83" w14:textId="1E9FCBAB" w:rsidR="00C63EC9" w:rsidRPr="00C72F04" w:rsidRDefault="00C63EC9" w:rsidP="000E13BB">
      <w:pPr>
        <w:pStyle w:val="Titel"/>
        <w:spacing w:after="240" w:line="360" w:lineRule="auto"/>
        <w:ind w:right="1699"/>
        <w:jc w:val="both"/>
        <w:rPr>
          <w:b w:val="0"/>
          <w:sz w:val="20"/>
          <w:szCs w:val="20"/>
        </w:rPr>
      </w:pPr>
      <w:r w:rsidRPr="00C72F04">
        <w:rPr>
          <w:sz w:val="20"/>
          <w:szCs w:val="20"/>
        </w:rPr>
        <w:t>Presse-Kontakt</w:t>
      </w:r>
    </w:p>
    <w:p w14:paraId="6862CF4C" w14:textId="5C4FB406" w:rsidR="00C63EC9" w:rsidRDefault="00B57BBD" w:rsidP="00361A72">
      <w:pPr>
        <w:pStyle w:val="Textkrper2"/>
        <w:tabs>
          <w:tab w:val="left" w:pos="7020"/>
          <w:tab w:val="left" w:pos="7200"/>
        </w:tabs>
        <w:spacing w:line="240" w:lineRule="auto"/>
        <w:ind w:right="1699"/>
        <w:outlineLvl w:val="0"/>
        <w:rPr>
          <w:sz w:val="20"/>
          <w:szCs w:val="20"/>
        </w:rPr>
      </w:pPr>
      <w:r w:rsidRPr="00833FA8">
        <w:rPr>
          <w:sz w:val="20"/>
          <w:szCs w:val="20"/>
        </w:rPr>
        <w:t>Katrin Fischer</w:t>
      </w:r>
    </w:p>
    <w:p w14:paraId="78BA207E" w14:textId="3A7C61FD" w:rsidR="006C0D61" w:rsidRPr="00E1201E" w:rsidRDefault="006C0D61" w:rsidP="00361A72">
      <w:pPr>
        <w:pStyle w:val="Textkrper2"/>
        <w:tabs>
          <w:tab w:val="left" w:pos="7020"/>
          <w:tab w:val="left" w:pos="7200"/>
        </w:tabs>
        <w:spacing w:line="240" w:lineRule="auto"/>
        <w:ind w:right="1699"/>
        <w:outlineLvl w:val="0"/>
        <w:rPr>
          <w:sz w:val="20"/>
          <w:szCs w:val="20"/>
        </w:rPr>
      </w:pPr>
      <w:r w:rsidRPr="00E1201E">
        <w:rPr>
          <w:sz w:val="20"/>
          <w:szCs w:val="20"/>
        </w:rPr>
        <w:t>Pressereferentin</w:t>
      </w:r>
    </w:p>
    <w:p w14:paraId="31B7861B" w14:textId="56CA5BEC" w:rsidR="00C63EC9" w:rsidRPr="00E1201E" w:rsidRDefault="00C63EC9" w:rsidP="00361A72">
      <w:pPr>
        <w:pStyle w:val="Textkrper2"/>
        <w:tabs>
          <w:tab w:val="left" w:pos="720"/>
          <w:tab w:val="left" w:pos="7200"/>
        </w:tabs>
        <w:spacing w:line="240" w:lineRule="auto"/>
        <w:ind w:right="1699"/>
        <w:rPr>
          <w:sz w:val="20"/>
          <w:szCs w:val="20"/>
        </w:rPr>
      </w:pPr>
      <w:r w:rsidRPr="00E1201E">
        <w:rPr>
          <w:sz w:val="20"/>
          <w:szCs w:val="20"/>
        </w:rPr>
        <w:t>Phone</w:t>
      </w:r>
      <w:r w:rsidRPr="00E1201E">
        <w:rPr>
          <w:sz w:val="20"/>
          <w:szCs w:val="20"/>
        </w:rPr>
        <w:tab/>
        <w:t xml:space="preserve">+49 2802 81 - </w:t>
      </w:r>
      <w:r w:rsidR="00F82E49" w:rsidRPr="00E1201E">
        <w:rPr>
          <w:sz w:val="20"/>
          <w:szCs w:val="20"/>
        </w:rPr>
        <w:t>2</w:t>
      </w:r>
      <w:r w:rsidR="00161E36" w:rsidRPr="00E1201E">
        <w:rPr>
          <w:sz w:val="20"/>
          <w:szCs w:val="20"/>
        </w:rPr>
        <w:t>4</w:t>
      </w:r>
      <w:r w:rsidR="00F82E49" w:rsidRPr="00E1201E">
        <w:rPr>
          <w:sz w:val="20"/>
          <w:szCs w:val="20"/>
        </w:rPr>
        <w:t>0</w:t>
      </w:r>
    </w:p>
    <w:p w14:paraId="68A07812" w14:textId="68A5F18F" w:rsidR="003000F9" w:rsidRPr="00E1201E" w:rsidRDefault="006C0D61" w:rsidP="003000F9">
      <w:pPr>
        <w:pStyle w:val="Textkrper2"/>
        <w:tabs>
          <w:tab w:val="left" w:pos="720"/>
          <w:tab w:val="left" w:pos="7200"/>
        </w:tabs>
        <w:spacing w:line="240" w:lineRule="auto"/>
        <w:ind w:right="1699"/>
        <w:rPr>
          <w:color w:val="000000" w:themeColor="text1"/>
          <w:sz w:val="20"/>
          <w:szCs w:val="20"/>
        </w:rPr>
      </w:pPr>
      <w:r w:rsidRPr="00E1201E">
        <w:rPr>
          <w:sz w:val="20"/>
          <w:szCs w:val="20"/>
        </w:rPr>
        <w:t>k</w:t>
      </w:r>
      <w:r w:rsidR="00B57BBD" w:rsidRPr="00E1201E">
        <w:rPr>
          <w:sz w:val="20"/>
          <w:szCs w:val="20"/>
        </w:rPr>
        <w:t>.</w:t>
      </w:r>
      <w:r w:rsidRPr="00E1201E">
        <w:rPr>
          <w:sz w:val="20"/>
          <w:szCs w:val="20"/>
        </w:rPr>
        <w:t>f</w:t>
      </w:r>
      <w:r w:rsidR="00B57BBD" w:rsidRPr="00E1201E">
        <w:rPr>
          <w:sz w:val="20"/>
          <w:szCs w:val="20"/>
        </w:rPr>
        <w:t>ischer</w:t>
      </w:r>
      <w:r w:rsidR="003000F9" w:rsidRPr="00E1201E">
        <w:rPr>
          <w:sz w:val="20"/>
          <w:szCs w:val="20"/>
        </w:rPr>
        <w:t>@lemken.com</w:t>
      </w:r>
    </w:p>
    <w:p w14:paraId="6F2B4891" w14:textId="77777777" w:rsidR="00C63EC9" w:rsidRPr="00E1201E" w:rsidRDefault="00C63EC9" w:rsidP="00361A72">
      <w:pPr>
        <w:pStyle w:val="Textkrper2"/>
        <w:tabs>
          <w:tab w:val="left" w:pos="720"/>
          <w:tab w:val="left" w:pos="7200"/>
        </w:tabs>
        <w:spacing w:line="240" w:lineRule="auto"/>
        <w:ind w:right="1699"/>
        <w:rPr>
          <w:sz w:val="20"/>
          <w:szCs w:val="20"/>
        </w:rPr>
      </w:pPr>
      <w:r w:rsidRPr="00E1201E">
        <w:rPr>
          <w:sz w:val="20"/>
          <w:szCs w:val="20"/>
        </w:rPr>
        <w:t>www.lemken.com</w:t>
      </w:r>
    </w:p>
    <w:p w14:paraId="6A8BD072" w14:textId="059DBC0C" w:rsidR="00C63EC9" w:rsidRPr="00E1201E" w:rsidRDefault="00C63EC9" w:rsidP="00361A72">
      <w:pPr>
        <w:pStyle w:val="Textkrper2"/>
        <w:tabs>
          <w:tab w:val="left" w:pos="720"/>
          <w:tab w:val="left" w:pos="7200"/>
        </w:tabs>
        <w:spacing w:line="240" w:lineRule="auto"/>
        <w:ind w:right="1699"/>
        <w:rPr>
          <w:sz w:val="20"/>
          <w:szCs w:val="20"/>
        </w:rPr>
      </w:pPr>
    </w:p>
    <w:p w14:paraId="4C2E6C4C" w14:textId="77777777" w:rsidR="00C64E26" w:rsidRPr="00E1201E" w:rsidRDefault="00C64E26" w:rsidP="00C64E26">
      <w:pPr>
        <w:pStyle w:val="Textkrper2"/>
        <w:tabs>
          <w:tab w:val="left" w:pos="720"/>
          <w:tab w:val="left" w:pos="7200"/>
        </w:tabs>
        <w:spacing w:line="240" w:lineRule="auto"/>
        <w:ind w:right="1699"/>
        <w:rPr>
          <w:sz w:val="20"/>
          <w:szCs w:val="20"/>
        </w:rPr>
      </w:pPr>
      <w:r w:rsidRPr="00E1201E">
        <w:rPr>
          <w:sz w:val="20"/>
          <w:szCs w:val="20"/>
        </w:rPr>
        <w:t>Markus Steinwendner</w:t>
      </w:r>
    </w:p>
    <w:p w14:paraId="2BFD6B97" w14:textId="77777777" w:rsidR="00C64E26" w:rsidRPr="00972037" w:rsidRDefault="00C64E26" w:rsidP="00C64E26">
      <w:pPr>
        <w:pStyle w:val="Textkrper2"/>
        <w:tabs>
          <w:tab w:val="left" w:pos="720"/>
          <w:tab w:val="left" w:pos="7200"/>
        </w:tabs>
        <w:spacing w:line="240" w:lineRule="auto"/>
        <w:ind w:right="1699"/>
        <w:rPr>
          <w:sz w:val="20"/>
          <w:szCs w:val="20"/>
          <w:lang w:val="en-US"/>
        </w:rPr>
      </w:pPr>
      <w:r w:rsidRPr="00972037">
        <w:rPr>
          <w:sz w:val="20"/>
          <w:szCs w:val="20"/>
          <w:lang w:val="en-US"/>
        </w:rPr>
        <w:t xml:space="preserve">Head of Marketing KRONE Agriculture </w:t>
      </w:r>
    </w:p>
    <w:p w14:paraId="34153A60" w14:textId="77777777" w:rsidR="00C64E26" w:rsidRPr="00972037" w:rsidRDefault="00C64E26" w:rsidP="00C64E26">
      <w:pPr>
        <w:pStyle w:val="Textkrper2"/>
        <w:tabs>
          <w:tab w:val="left" w:pos="720"/>
          <w:tab w:val="left" w:pos="7200"/>
        </w:tabs>
        <w:spacing w:line="240" w:lineRule="auto"/>
        <w:ind w:right="1699"/>
        <w:rPr>
          <w:sz w:val="20"/>
          <w:szCs w:val="20"/>
          <w:lang w:val="en-US"/>
        </w:rPr>
      </w:pPr>
      <w:r w:rsidRPr="00972037">
        <w:rPr>
          <w:sz w:val="20"/>
          <w:szCs w:val="20"/>
          <w:lang w:val="en-US"/>
        </w:rPr>
        <w:t>+49 5977 935 188 20</w:t>
      </w:r>
    </w:p>
    <w:p w14:paraId="2D6D4965" w14:textId="77777777" w:rsidR="00C64E26" w:rsidRPr="00972037" w:rsidRDefault="00C64E26" w:rsidP="00C64E26">
      <w:pPr>
        <w:pStyle w:val="Textkrper2"/>
        <w:tabs>
          <w:tab w:val="left" w:pos="720"/>
          <w:tab w:val="left" w:pos="7200"/>
        </w:tabs>
        <w:spacing w:line="240" w:lineRule="auto"/>
        <w:ind w:right="1699"/>
        <w:rPr>
          <w:sz w:val="20"/>
          <w:szCs w:val="20"/>
          <w:lang w:val="en-US"/>
        </w:rPr>
      </w:pPr>
      <w:r w:rsidRPr="00972037">
        <w:rPr>
          <w:sz w:val="20"/>
          <w:szCs w:val="20"/>
          <w:lang w:val="en-US"/>
        </w:rPr>
        <w:t>markus.steinwendner@krone.de</w:t>
      </w:r>
    </w:p>
    <w:p w14:paraId="6F2DAE20" w14:textId="2FCDB001" w:rsidR="00C64E26" w:rsidRPr="00972037" w:rsidRDefault="00C64E26" w:rsidP="002B3A74">
      <w:pPr>
        <w:pStyle w:val="Textkrper2"/>
        <w:tabs>
          <w:tab w:val="left" w:pos="720"/>
          <w:tab w:val="left" w:pos="7200"/>
        </w:tabs>
        <w:spacing w:line="240" w:lineRule="auto"/>
        <w:ind w:right="1699"/>
        <w:rPr>
          <w:sz w:val="20"/>
          <w:szCs w:val="20"/>
          <w:lang w:val="en-US"/>
        </w:rPr>
      </w:pPr>
      <w:r w:rsidRPr="00972037">
        <w:rPr>
          <w:sz w:val="20"/>
          <w:szCs w:val="20"/>
          <w:lang w:val="en-US"/>
        </w:rPr>
        <w:t>www.krone-agriculture.com</w:t>
      </w:r>
      <w:r w:rsidRPr="00972037">
        <w:rPr>
          <w:sz w:val="20"/>
          <w:szCs w:val="20"/>
          <w:lang w:val="en-US"/>
        </w:rPr>
        <w:br w:type="page"/>
      </w:r>
    </w:p>
    <w:p w14:paraId="205EF0E5" w14:textId="12FC550D" w:rsidR="00972037" w:rsidRDefault="000006C4" w:rsidP="00361A72">
      <w:pPr>
        <w:pStyle w:val="Textkrper2"/>
        <w:tabs>
          <w:tab w:val="left" w:pos="720"/>
          <w:tab w:val="left" w:pos="7200"/>
        </w:tabs>
        <w:ind w:right="1699"/>
        <w:rPr>
          <w:i/>
          <w:iCs/>
          <w:sz w:val="20"/>
          <w:szCs w:val="20"/>
        </w:rPr>
      </w:pPr>
      <w:r w:rsidRPr="00AA0AE2">
        <w:rPr>
          <w:sz w:val="20"/>
          <w:szCs w:val="20"/>
        </w:rPr>
        <w:lastRenderedPageBreak/>
        <w:t>Bild</w:t>
      </w:r>
      <w:r w:rsidR="00972037" w:rsidRPr="00AA0AE2">
        <w:rPr>
          <w:sz w:val="20"/>
          <w:szCs w:val="20"/>
        </w:rPr>
        <w:t xml:space="preserve"> 1: </w:t>
      </w:r>
      <w:r w:rsidR="00E1201E" w:rsidRPr="00AA0AE2">
        <w:rPr>
          <w:i/>
          <w:iCs/>
          <w:sz w:val="20"/>
          <w:szCs w:val="20"/>
        </w:rPr>
        <w:t xml:space="preserve">Bei KRONE kann der Prozess Mähen – hier mit der </w:t>
      </w:r>
      <w:r w:rsidR="00486AA8" w:rsidRPr="00AA0AE2">
        <w:rPr>
          <w:i/>
          <w:iCs/>
          <w:sz w:val="20"/>
          <w:szCs w:val="20"/>
        </w:rPr>
        <w:t xml:space="preserve">KRONE </w:t>
      </w:r>
      <w:r w:rsidR="00E1201E" w:rsidRPr="00AA0AE2">
        <w:rPr>
          <w:i/>
          <w:iCs/>
          <w:sz w:val="20"/>
          <w:szCs w:val="20"/>
        </w:rPr>
        <w:t xml:space="preserve">Triple Kombination </w:t>
      </w:r>
      <w:proofErr w:type="spellStart"/>
      <w:r w:rsidR="00E1201E" w:rsidRPr="00AA0AE2">
        <w:rPr>
          <w:i/>
          <w:iCs/>
          <w:sz w:val="20"/>
          <w:szCs w:val="20"/>
        </w:rPr>
        <w:t>EasyCut</w:t>
      </w:r>
      <w:proofErr w:type="spellEnd"/>
      <w:r w:rsidR="00E1201E" w:rsidRPr="00AA0AE2">
        <w:rPr>
          <w:i/>
          <w:iCs/>
          <w:sz w:val="20"/>
          <w:szCs w:val="20"/>
        </w:rPr>
        <w:t xml:space="preserve"> B 950 </w:t>
      </w:r>
      <w:r w:rsidR="00486AA8" w:rsidRPr="00AA0AE2">
        <w:rPr>
          <w:i/>
          <w:iCs/>
          <w:sz w:val="20"/>
          <w:szCs w:val="20"/>
        </w:rPr>
        <w:t xml:space="preserve">und </w:t>
      </w:r>
      <w:proofErr w:type="spellStart"/>
      <w:r w:rsidR="00E1201E" w:rsidRPr="00AA0AE2">
        <w:rPr>
          <w:i/>
          <w:iCs/>
          <w:sz w:val="20"/>
          <w:szCs w:val="20"/>
        </w:rPr>
        <w:t>EasyCut</w:t>
      </w:r>
      <w:proofErr w:type="spellEnd"/>
      <w:r w:rsidR="00E1201E" w:rsidRPr="00AA0AE2">
        <w:rPr>
          <w:i/>
          <w:iCs/>
          <w:sz w:val="20"/>
          <w:szCs w:val="20"/>
        </w:rPr>
        <w:t xml:space="preserve"> F 320</w:t>
      </w:r>
      <w:r w:rsidR="00486AA8" w:rsidRPr="00AA0AE2">
        <w:rPr>
          <w:i/>
          <w:iCs/>
          <w:sz w:val="20"/>
          <w:szCs w:val="20"/>
        </w:rPr>
        <w:t xml:space="preserve"> </w:t>
      </w:r>
      <w:r w:rsidR="00E1201E" w:rsidRPr="00AA0AE2">
        <w:rPr>
          <w:i/>
          <w:iCs/>
          <w:sz w:val="20"/>
          <w:szCs w:val="20"/>
        </w:rPr>
        <w:t>– die Nutzung des neuen Frontanbauraums am besten abbilden.</w:t>
      </w:r>
    </w:p>
    <w:p w14:paraId="75579EB9" w14:textId="77777777" w:rsidR="00CC7544" w:rsidRPr="00AA0AE2" w:rsidRDefault="00CC7544" w:rsidP="00361A72">
      <w:pPr>
        <w:pStyle w:val="Textkrper2"/>
        <w:tabs>
          <w:tab w:val="left" w:pos="720"/>
          <w:tab w:val="left" w:pos="7200"/>
        </w:tabs>
        <w:ind w:right="1699"/>
        <w:rPr>
          <w:sz w:val="20"/>
          <w:szCs w:val="20"/>
        </w:rPr>
      </w:pPr>
    </w:p>
    <w:p w14:paraId="76C649A3" w14:textId="1BA1BCB3" w:rsidR="00AA0AE2" w:rsidRDefault="00F0669F" w:rsidP="00361A72">
      <w:pPr>
        <w:pStyle w:val="Textkrper2"/>
        <w:tabs>
          <w:tab w:val="left" w:pos="720"/>
          <w:tab w:val="left" w:pos="7200"/>
        </w:tabs>
        <w:ind w:right="1699"/>
        <w:rPr>
          <w:sz w:val="20"/>
          <w:szCs w:val="20"/>
        </w:rPr>
      </w:pPr>
      <w:r>
        <w:rPr>
          <w:noProof/>
          <w:sz w:val="20"/>
          <w:szCs w:val="20"/>
        </w:rPr>
        <w:drawing>
          <wp:inline distT="0" distB="0" distL="0" distR="0" wp14:anchorId="26D0CD7C" wp14:editId="4E26B7F0">
            <wp:extent cx="3600000" cy="2401200"/>
            <wp:effectExtent l="0" t="0" r="635" b="0"/>
            <wp:docPr id="6" name="Grafik 6" descr="Ein Bild, das Gras, draußen, Himmel, Trakto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ras, draußen, Himmel, Traktor enthält.&#10;&#10;Automatisch generierte Beschreibung"/>
                    <pic:cNvPicPr/>
                  </pic:nvPicPr>
                  <pic:blipFill>
                    <a:blip r:embed="rId7" cstate="print">
                      <a:extLst>
                        <a:ext uri="{28A0092B-C50C-407E-A947-70E740481C1C}">
                          <a14:useLocalDpi xmlns:a14="http://schemas.microsoft.com/office/drawing/2010/main"/>
                        </a:ext>
                      </a:extLst>
                    </a:blip>
                    <a:stretch>
                      <a:fillRect/>
                    </a:stretch>
                  </pic:blipFill>
                  <pic:spPr>
                    <a:xfrm>
                      <a:off x="0" y="0"/>
                      <a:ext cx="3600000" cy="2401200"/>
                    </a:xfrm>
                    <a:prstGeom prst="rect">
                      <a:avLst/>
                    </a:prstGeom>
                  </pic:spPr>
                </pic:pic>
              </a:graphicData>
            </a:graphic>
          </wp:inline>
        </w:drawing>
      </w:r>
    </w:p>
    <w:p w14:paraId="1FC023EB" w14:textId="77777777" w:rsidR="00AA0AE2" w:rsidRDefault="00AA0AE2" w:rsidP="00361A72">
      <w:pPr>
        <w:pStyle w:val="Textkrper2"/>
        <w:tabs>
          <w:tab w:val="left" w:pos="720"/>
          <w:tab w:val="left" w:pos="7200"/>
        </w:tabs>
        <w:ind w:right="1699"/>
        <w:rPr>
          <w:sz w:val="20"/>
          <w:szCs w:val="20"/>
        </w:rPr>
      </w:pPr>
    </w:p>
    <w:p w14:paraId="6D95AECF" w14:textId="2C355902" w:rsidR="00972037" w:rsidRDefault="00972037" w:rsidP="00361A72">
      <w:pPr>
        <w:pStyle w:val="Textkrper2"/>
        <w:tabs>
          <w:tab w:val="left" w:pos="720"/>
          <w:tab w:val="left" w:pos="7200"/>
        </w:tabs>
        <w:ind w:right="1699"/>
        <w:rPr>
          <w:sz w:val="20"/>
          <w:szCs w:val="20"/>
        </w:rPr>
      </w:pPr>
    </w:p>
    <w:p w14:paraId="5FDF5B3B" w14:textId="5AE83DFD" w:rsidR="00972037" w:rsidRDefault="00972037" w:rsidP="00361A72">
      <w:pPr>
        <w:pStyle w:val="Textkrper2"/>
        <w:tabs>
          <w:tab w:val="left" w:pos="720"/>
          <w:tab w:val="left" w:pos="7200"/>
        </w:tabs>
        <w:ind w:right="1699"/>
        <w:rPr>
          <w:sz w:val="20"/>
          <w:szCs w:val="20"/>
        </w:rPr>
      </w:pPr>
    </w:p>
    <w:p w14:paraId="3D05BA6E" w14:textId="307D6674" w:rsidR="000B51B1" w:rsidRDefault="00972037" w:rsidP="00361A72">
      <w:pPr>
        <w:pStyle w:val="Textkrper2"/>
        <w:tabs>
          <w:tab w:val="left" w:pos="720"/>
          <w:tab w:val="left" w:pos="7200"/>
        </w:tabs>
        <w:ind w:right="1699"/>
        <w:rPr>
          <w:sz w:val="20"/>
          <w:szCs w:val="20"/>
        </w:rPr>
      </w:pPr>
      <w:r>
        <w:rPr>
          <w:sz w:val="20"/>
          <w:szCs w:val="20"/>
        </w:rPr>
        <w:t xml:space="preserve">Bild 2: </w:t>
      </w:r>
      <w:r w:rsidR="00CC572C" w:rsidRPr="00CC572C">
        <w:rPr>
          <w:i/>
          <w:iCs/>
          <w:sz w:val="20"/>
          <w:szCs w:val="20"/>
        </w:rPr>
        <w:t xml:space="preserve">Bei LEMKEN wird der </w:t>
      </w:r>
      <w:r w:rsidR="00883AB4" w:rsidRPr="00CC572C">
        <w:rPr>
          <w:i/>
          <w:iCs/>
          <w:sz w:val="20"/>
          <w:szCs w:val="20"/>
        </w:rPr>
        <w:t>Prozess</w:t>
      </w:r>
      <w:r w:rsidR="00883AB4" w:rsidRPr="00486AA8">
        <w:rPr>
          <w:i/>
          <w:iCs/>
          <w:sz w:val="20"/>
          <w:szCs w:val="20"/>
        </w:rPr>
        <w:t xml:space="preserve"> Stoppelbearbei</w:t>
      </w:r>
      <w:r w:rsidR="00463384" w:rsidRPr="00486AA8">
        <w:rPr>
          <w:i/>
          <w:iCs/>
          <w:sz w:val="20"/>
          <w:szCs w:val="20"/>
        </w:rPr>
        <w:t>tu</w:t>
      </w:r>
      <w:r w:rsidR="00883AB4" w:rsidRPr="00486AA8">
        <w:rPr>
          <w:i/>
          <w:iCs/>
          <w:sz w:val="20"/>
          <w:szCs w:val="20"/>
        </w:rPr>
        <w:t xml:space="preserve">ng mit </w:t>
      </w:r>
      <w:r w:rsidR="00463384" w:rsidRPr="00486AA8">
        <w:rPr>
          <w:i/>
          <w:iCs/>
          <w:sz w:val="20"/>
          <w:szCs w:val="20"/>
        </w:rPr>
        <w:t>a</w:t>
      </w:r>
      <w:r w:rsidR="00883AB4" w:rsidRPr="00486AA8">
        <w:rPr>
          <w:i/>
          <w:iCs/>
          <w:sz w:val="20"/>
          <w:szCs w:val="20"/>
        </w:rPr>
        <w:t>ngeb</w:t>
      </w:r>
      <w:r w:rsidR="00463384" w:rsidRPr="00486AA8">
        <w:rPr>
          <w:i/>
          <w:iCs/>
          <w:sz w:val="20"/>
          <w:szCs w:val="20"/>
        </w:rPr>
        <w:t>a</w:t>
      </w:r>
      <w:r w:rsidR="00883AB4" w:rsidRPr="00486AA8">
        <w:rPr>
          <w:i/>
          <w:iCs/>
          <w:sz w:val="20"/>
          <w:szCs w:val="20"/>
        </w:rPr>
        <w:t>ute</w:t>
      </w:r>
      <w:r w:rsidR="00463384" w:rsidRPr="00486AA8">
        <w:rPr>
          <w:i/>
          <w:iCs/>
          <w:sz w:val="20"/>
          <w:szCs w:val="20"/>
        </w:rPr>
        <w:t xml:space="preserve">m </w:t>
      </w:r>
      <w:r w:rsidR="000B51B1" w:rsidRPr="00486AA8">
        <w:rPr>
          <w:i/>
          <w:iCs/>
          <w:sz w:val="20"/>
          <w:szCs w:val="20"/>
        </w:rPr>
        <w:t xml:space="preserve">Grubber Karat 10 </w:t>
      </w:r>
      <w:r w:rsidR="00CC572C">
        <w:rPr>
          <w:i/>
          <w:iCs/>
          <w:sz w:val="20"/>
          <w:szCs w:val="20"/>
        </w:rPr>
        <w:t>laufend optimiert und weiterentwickelt</w:t>
      </w:r>
      <w:r w:rsidR="000B51B1" w:rsidRPr="00486AA8">
        <w:rPr>
          <w:i/>
          <w:iCs/>
          <w:sz w:val="20"/>
          <w:szCs w:val="20"/>
        </w:rPr>
        <w:t>.</w:t>
      </w:r>
    </w:p>
    <w:p w14:paraId="1A9EEBB4" w14:textId="6BE6445F" w:rsidR="00972037" w:rsidRDefault="00972037" w:rsidP="00361A72">
      <w:pPr>
        <w:pStyle w:val="Textkrper2"/>
        <w:tabs>
          <w:tab w:val="left" w:pos="720"/>
          <w:tab w:val="left" w:pos="7200"/>
        </w:tabs>
        <w:ind w:right="1699"/>
        <w:rPr>
          <w:sz w:val="20"/>
          <w:szCs w:val="20"/>
        </w:rPr>
      </w:pPr>
      <w:r>
        <w:rPr>
          <w:sz w:val="20"/>
          <w:szCs w:val="20"/>
        </w:rPr>
        <w:t xml:space="preserve"> </w:t>
      </w:r>
    </w:p>
    <w:p w14:paraId="7761EB4C" w14:textId="20D865EA" w:rsidR="00C22B5C" w:rsidRPr="002337E4" w:rsidRDefault="00F0669F" w:rsidP="00361A72">
      <w:pPr>
        <w:pStyle w:val="Textkrper2"/>
        <w:tabs>
          <w:tab w:val="left" w:pos="720"/>
          <w:tab w:val="left" w:pos="7200"/>
        </w:tabs>
        <w:ind w:right="1699"/>
        <w:rPr>
          <w:sz w:val="20"/>
          <w:szCs w:val="20"/>
        </w:rPr>
      </w:pPr>
      <w:r>
        <w:rPr>
          <w:noProof/>
          <w:sz w:val="20"/>
          <w:szCs w:val="20"/>
        </w:rPr>
        <w:drawing>
          <wp:inline distT="0" distB="0" distL="0" distR="0" wp14:anchorId="28CA84C5" wp14:editId="1DEBB843">
            <wp:extent cx="3600000" cy="2397600"/>
            <wp:effectExtent l="0" t="0" r="635" b="3175"/>
            <wp:docPr id="7" name="Grafik 7" descr="Ein Bild, das draußen, Landwirtschaftstechnik, Rad, Fahrzeug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Grafik 7" descr="Ein Bild, das draußen, Landwirtschaftstechnik, Rad, Fahrzeug enthält.&#10;&#10;Automatisch generierte Beschreibung"/>
                    <pic:cNvPicPr/>
                  </pic:nvPicPr>
                  <pic:blipFill>
                    <a:blip r:embed="rId8" cstate="print">
                      <a:extLst>
                        <a:ext uri="{28A0092B-C50C-407E-A947-70E740481C1C}">
                          <a14:useLocalDpi xmlns:a14="http://schemas.microsoft.com/office/drawing/2010/main"/>
                        </a:ext>
                      </a:extLst>
                    </a:blip>
                    <a:stretch>
                      <a:fillRect/>
                    </a:stretch>
                  </pic:blipFill>
                  <pic:spPr>
                    <a:xfrm>
                      <a:off x="0" y="0"/>
                      <a:ext cx="3600000" cy="2397600"/>
                    </a:xfrm>
                    <a:prstGeom prst="rect">
                      <a:avLst/>
                    </a:prstGeom>
                  </pic:spPr>
                </pic:pic>
              </a:graphicData>
            </a:graphic>
          </wp:inline>
        </w:drawing>
      </w:r>
    </w:p>
    <w:sectPr w:rsidR="00C22B5C" w:rsidRPr="002337E4" w:rsidSect="00944D45">
      <w:headerReference w:type="even" r:id="rId9"/>
      <w:footerReference w:type="default" r:id="rId10"/>
      <w:headerReference w:type="first" r:id="rId11"/>
      <w:footerReference w:type="first" r:id="rId12"/>
      <w:pgSz w:w="11906" w:h="16838" w:code="9"/>
      <w:pgMar w:top="2127" w:right="1418" w:bottom="1134" w:left="1418" w:header="510" w:footer="474" w:gutter="0"/>
      <w:pgNumType w:fmt="numberInDash"/>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5E57E7" w14:textId="77777777" w:rsidR="00944D45" w:rsidRDefault="00944D45">
      <w:r>
        <w:separator/>
      </w:r>
    </w:p>
  </w:endnote>
  <w:endnote w:type="continuationSeparator" w:id="0">
    <w:p w14:paraId="7F627987" w14:textId="77777777" w:rsidR="00944D45" w:rsidRDefault="00944D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C9BCC3" w14:textId="77777777" w:rsidR="00C63EC9" w:rsidRDefault="00C63EC9">
    <w:pPr>
      <w:pStyle w:val="Fuzeile"/>
      <w:rPr>
        <w:sz w:val="20"/>
      </w:rPr>
    </w:pPr>
  </w:p>
  <w:p w14:paraId="305B3BD7" w14:textId="77777777" w:rsidR="00C63EC9" w:rsidRDefault="00C63EC9" w:rsidP="00912C4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3F1FF1">
      <w:rPr>
        <w:rStyle w:val="Seitenzahl"/>
        <w:noProof/>
      </w:rPr>
      <w:t>2</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3F1FF1">
      <w:rPr>
        <w:rStyle w:val="Seitenzahl"/>
        <w:noProof/>
      </w:rPr>
      <w:t>2</w:t>
    </w:r>
    <w:r w:rsidR="00785157">
      <w:rPr>
        <w:rStyle w:val="Seitenzahl"/>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14B97B" w14:textId="77777777" w:rsidR="00C63EC9" w:rsidRDefault="00C63EC9">
    <w:pPr>
      <w:pStyle w:val="Fuzeile"/>
      <w:rPr>
        <w:sz w:val="20"/>
      </w:rPr>
    </w:pPr>
  </w:p>
  <w:p w14:paraId="4D1C5E80" w14:textId="77777777" w:rsidR="00C63EC9" w:rsidRDefault="00C63EC9">
    <w:pPr>
      <w:pStyle w:val="Fuzeile"/>
      <w:rPr>
        <w:sz w:val="20"/>
      </w:rPr>
    </w:pPr>
    <w:r>
      <w:rPr>
        <w:sz w:val="20"/>
      </w:rPr>
      <w:t xml:space="preserve">LEMKEN GmbH &amp; Co. KG </w:t>
    </w:r>
    <w:r>
      <w:rPr>
        <w:sz w:val="20"/>
        <w:szCs w:val="20"/>
      </w:rPr>
      <w:sym w:font="Wingdings" w:char="F077"/>
    </w:r>
    <w:r>
      <w:rPr>
        <w:sz w:val="20"/>
      </w:rPr>
      <w:t xml:space="preserve"> Weseler Straße 5 </w:t>
    </w:r>
    <w:r>
      <w:rPr>
        <w:sz w:val="20"/>
        <w:szCs w:val="20"/>
      </w:rPr>
      <w:sym w:font="Wingdings" w:char="F077"/>
    </w:r>
    <w:r>
      <w:rPr>
        <w:sz w:val="20"/>
      </w:rPr>
      <w:t xml:space="preserve"> 46519 Alpen </w:t>
    </w:r>
    <w:r>
      <w:rPr>
        <w:sz w:val="20"/>
        <w:szCs w:val="20"/>
      </w:rPr>
      <w:sym w:font="Wingdings" w:char="F077"/>
    </w:r>
    <w:r>
      <w:rPr>
        <w:sz w:val="20"/>
      </w:rPr>
      <w:t xml:space="preserve"> www.lemken.com </w:t>
    </w:r>
    <w:r>
      <w:rPr>
        <w:sz w:val="20"/>
      </w:rPr>
      <w:tab/>
    </w:r>
    <w:r w:rsidR="00785157">
      <w:rPr>
        <w:rStyle w:val="Seitenzahl"/>
      </w:rPr>
      <w:fldChar w:fldCharType="begin"/>
    </w:r>
    <w:r>
      <w:rPr>
        <w:rStyle w:val="Seitenzahl"/>
      </w:rPr>
      <w:instrText xml:space="preserve"> PAGE  \* Arabic  \* MERGEFORMAT </w:instrText>
    </w:r>
    <w:r w:rsidR="00785157">
      <w:rPr>
        <w:rStyle w:val="Seitenzahl"/>
      </w:rPr>
      <w:fldChar w:fldCharType="separate"/>
    </w:r>
    <w:r w:rsidR="00CA7E85">
      <w:rPr>
        <w:rStyle w:val="Seitenzahl"/>
        <w:noProof/>
      </w:rPr>
      <w:t>1</w:t>
    </w:r>
    <w:r w:rsidR="00785157">
      <w:rPr>
        <w:rStyle w:val="Seitenzahl"/>
      </w:rPr>
      <w:fldChar w:fldCharType="end"/>
    </w:r>
    <w:r>
      <w:rPr>
        <w:rStyle w:val="Seitenzahl"/>
      </w:rPr>
      <w:t>/</w:t>
    </w:r>
    <w:r w:rsidR="00785157">
      <w:rPr>
        <w:rStyle w:val="Seitenzahl"/>
      </w:rPr>
      <w:fldChar w:fldCharType="begin"/>
    </w:r>
    <w:r>
      <w:rPr>
        <w:rStyle w:val="Seitenzahl"/>
      </w:rPr>
      <w:instrText xml:space="preserve"> NUMPAGES </w:instrText>
    </w:r>
    <w:r w:rsidR="00785157">
      <w:rPr>
        <w:rStyle w:val="Seitenzahl"/>
      </w:rPr>
      <w:fldChar w:fldCharType="separate"/>
    </w:r>
    <w:r w:rsidR="00CA7E85">
      <w:rPr>
        <w:rStyle w:val="Seitenzahl"/>
        <w:noProof/>
      </w:rPr>
      <w:t>1</w:t>
    </w:r>
    <w:r w:rsidR="00785157">
      <w:rPr>
        <w:rStyle w:val="Seitenzah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2257D6" w14:textId="77777777" w:rsidR="00944D45" w:rsidRDefault="00944D45">
      <w:r>
        <w:separator/>
      </w:r>
    </w:p>
  </w:footnote>
  <w:footnote w:type="continuationSeparator" w:id="0">
    <w:p w14:paraId="340F7041" w14:textId="77777777" w:rsidR="00944D45" w:rsidRDefault="00944D4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2F21EF" w14:textId="77777777" w:rsidR="00C63EC9" w:rsidRDefault="00785157">
    <w:pPr>
      <w:pStyle w:val="Kopfzeile"/>
      <w:framePr w:wrap="around" w:vAnchor="text" w:hAnchor="margin" w:xAlign="center" w:y="1"/>
      <w:rPr>
        <w:rStyle w:val="Seitenzahl"/>
      </w:rPr>
    </w:pPr>
    <w:r>
      <w:rPr>
        <w:rStyle w:val="Seitenzahl"/>
      </w:rPr>
      <w:fldChar w:fldCharType="begin"/>
    </w:r>
    <w:r w:rsidR="00C63EC9">
      <w:rPr>
        <w:rStyle w:val="Seitenzahl"/>
      </w:rPr>
      <w:instrText xml:space="preserve">PAGE  </w:instrText>
    </w:r>
    <w:r>
      <w:rPr>
        <w:rStyle w:val="Seitenzahl"/>
      </w:rPr>
      <w:fldChar w:fldCharType="end"/>
    </w:r>
  </w:p>
  <w:p w14:paraId="6B35B73F" w14:textId="77777777" w:rsidR="00C63EC9" w:rsidRDefault="00C63EC9">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E640254" w14:textId="65A42069" w:rsidR="00E83CBB" w:rsidRDefault="000E13BB">
    <w:pPr>
      <w:pStyle w:val="Kopfzeile"/>
    </w:pPr>
    <w:r>
      <w:rPr>
        <w:noProof/>
      </w:rPr>
      <w:drawing>
        <wp:anchor distT="0" distB="0" distL="114300" distR="114300" simplePos="0" relativeHeight="251659264" behindDoc="0" locked="0" layoutInCell="1" allowOverlap="1" wp14:anchorId="5CA57970" wp14:editId="53DFD79F">
          <wp:simplePos x="0" y="0"/>
          <wp:positionH relativeFrom="margin">
            <wp:posOffset>61595</wp:posOffset>
          </wp:positionH>
          <wp:positionV relativeFrom="paragraph">
            <wp:posOffset>161925</wp:posOffset>
          </wp:positionV>
          <wp:extent cx="1485900" cy="514350"/>
          <wp:effectExtent l="0" t="0" r="0" b="0"/>
          <wp:wrapSquare wrapText="bothSides"/>
          <wp:docPr id="3" name="Grafik 3" descr="Ein Bild, das Schrift, Logo, Grafiken, Symbol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descr="Ein Bild, das Schrift, Logo, Grafiken, Symbol enthält.&#10;&#10;Automatisch generierte Beschreibung"/>
                  <pic:cNvPicPr/>
                </pic:nvPicPr>
                <pic:blipFill>
                  <a:blip r:embed="rId1"/>
                  <a:stretch>
                    <a:fillRect/>
                  </a:stretch>
                </pic:blipFill>
                <pic:spPr>
                  <a:xfrm>
                    <a:off x="0" y="0"/>
                    <a:ext cx="1485900" cy="514350"/>
                  </a:xfrm>
                  <a:prstGeom prst="rect">
                    <a:avLst/>
                  </a:prstGeom>
                </pic:spPr>
              </pic:pic>
            </a:graphicData>
          </a:graphic>
          <wp14:sizeRelH relativeFrom="margin">
            <wp14:pctWidth>0</wp14:pctWidth>
          </wp14:sizeRelH>
          <wp14:sizeRelV relativeFrom="margin">
            <wp14:pctHeight>0</wp14:pctHeight>
          </wp14:sizeRelV>
        </wp:anchor>
      </w:drawing>
    </w:r>
  </w:p>
  <w:p w14:paraId="5DBA56B6" w14:textId="5819822F" w:rsidR="00E83CBB" w:rsidRDefault="00C64E26">
    <w:pPr>
      <w:pStyle w:val="Kopfzeile"/>
    </w:pPr>
    <w:r>
      <w:rPr>
        <w:noProof/>
      </w:rPr>
      <w:drawing>
        <wp:anchor distT="0" distB="0" distL="114300" distR="114300" simplePos="0" relativeHeight="251658240" behindDoc="0" locked="0" layoutInCell="1" allowOverlap="1" wp14:anchorId="29651545" wp14:editId="3213DA83">
          <wp:simplePos x="0" y="0"/>
          <wp:positionH relativeFrom="column">
            <wp:posOffset>1518920</wp:posOffset>
          </wp:positionH>
          <wp:positionV relativeFrom="paragraph">
            <wp:posOffset>134620</wp:posOffset>
          </wp:positionV>
          <wp:extent cx="2030730" cy="295275"/>
          <wp:effectExtent l="0" t="0" r="0" b="9525"/>
          <wp:wrapSquare wrapText="bothSides"/>
          <wp:docPr id="1" name="Grafik 1" descr="Ein Bild, das Schrift, Grafiken, Logo, Grafikdesig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Schrift, Grafiken, Logo, Grafikdesign enthält.&#10;&#10;Automatisch generierte Beschreibung"/>
                  <pic:cNvPicPr>
                    <a:picLocks noChangeAspect="1"/>
                  </pic:cNvPicPr>
                </pic:nvPicPr>
                <pic:blipFill rotWithShape="1">
                  <a:blip r:embed="rId2">
                    <a:extLst>
                      <a:ext uri="{28A0092B-C50C-407E-A947-70E740481C1C}">
                        <a14:useLocalDpi xmlns:a14="http://schemas.microsoft.com/office/drawing/2010/main" val="0"/>
                      </a:ext>
                    </a:extLst>
                  </a:blip>
                  <a:srcRect l="938" t="29297" r="-938" b="25293"/>
                  <a:stretch/>
                </pic:blipFill>
                <pic:spPr bwMode="auto">
                  <a:xfrm>
                    <a:off x="0" y="0"/>
                    <a:ext cx="2030730" cy="295275"/>
                  </a:xfrm>
                  <a:prstGeom prst="rect">
                    <a:avLst/>
                  </a:prstGeom>
                  <a:ln>
                    <a:noFill/>
                  </a:ln>
                  <a:extLst>
                    <a:ext uri="{53640926-AAD7-44D8-BBD7-CCE9431645EC}">
                      <a14:shadowObscured xmlns:a14="http://schemas.microsoft.com/office/drawing/2010/main"/>
                    </a:ext>
                  </a:extLst>
                </pic:spPr>
              </pic:pic>
            </a:graphicData>
          </a:graphic>
          <wp14:sizeRelV relativeFrom="margin">
            <wp14:pctHeight>0</wp14:pctHeight>
          </wp14:sizeRelV>
        </wp:anchor>
      </w:drawing>
    </w:r>
  </w:p>
  <w:p w14:paraId="509D6A3E" w14:textId="68A2F0A2" w:rsidR="00E83CBB" w:rsidRDefault="00680A9A" w:rsidP="00E83CBB">
    <w:pPr>
      <w:pStyle w:val="Kopfzeile"/>
      <w:jc w:val="right"/>
      <w:rPr>
        <w:b/>
      </w:rPr>
    </w:pPr>
    <w:r>
      <w:rPr>
        <w:b/>
        <w:noProof/>
      </w:rPr>
      <w:drawing>
        <wp:inline distT="0" distB="0" distL="0" distR="0" wp14:anchorId="3CC01FF2" wp14:editId="31964F99">
          <wp:extent cx="2091055" cy="298450"/>
          <wp:effectExtent l="0" t="0" r="4445" b="635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2091055" cy="298450"/>
                  </a:xfrm>
                  <a:prstGeom prst="rect">
                    <a:avLst/>
                  </a:prstGeom>
                  <a:noFill/>
                </pic:spPr>
              </pic:pic>
            </a:graphicData>
          </a:graphic>
        </wp:inline>
      </w:drawing>
    </w:r>
  </w:p>
  <w:p w14:paraId="4201BC77" w14:textId="77777777" w:rsidR="008A7023" w:rsidRDefault="008A7023" w:rsidP="00E83CBB">
    <w:pPr>
      <w:pStyle w:val="Kopfzeile"/>
      <w:jc w:val="right"/>
      <w:rPr>
        <w:b/>
        <w:sz w:val="32"/>
        <w:szCs w:val="32"/>
      </w:rPr>
    </w:pPr>
  </w:p>
  <w:p w14:paraId="57A8094E" w14:textId="77777777" w:rsidR="005A4985" w:rsidRDefault="00E83CBB" w:rsidP="00E83CBB">
    <w:pPr>
      <w:pStyle w:val="Kopfzeile"/>
      <w:jc w:val="right"/>
    </w:pPr>
    <w:r w:rsidRPr="000D1D67">
      <w:rPr>
        <w:b/>
        <w:sz w:val="32"/>
        <w:szCs w:val="32"/>
      </w:rPr>
      <w:t>Presse-Information</w:t>
    </w:r>
    <w:r>
      <w:tab/>
    </w:r>
    <w:r>
      <w:tab/>
      <w:t xml:space="preserve"> </w:t>
    </w:r>
  </w:p>
  <w:p w14:paraId="6479DAA3" w14:textId="195B7171" w:rsidR="00E83CBB" w:rsidRDefault="00E83CBB" w:rsidP="00A009AD">
    <w:pPr>
      <w:pStyle w:val="Kopfzeile"/>
      <w:jc w:val="right"/>
    </w:pPr>
    <w:r>
      <w:t>Alpen</w:t>
    </w:r>
    <w:r w:rsidR="00C64E26">
      <w:t xml:space="preserve"> und </w:t>
    </w:r>
    <w:proofErr w:type="spellStart"/>
    <w:r w:rsidR="00C64E26">
      <w:t>Spelle</w:t>
    </w:r>
    <w:proofErr w:type="spellEnd"/>
    <w:r>
      <w:t xml:space="preserve">, im </w:t>
    </w:r>
    <w:r w:rsidR="00B57BBD">
      <w:t>März</w:t>
    </w:r>
    <w:r w:rsidR="00922957">
      <w:t xml:space="preserve"> </w:t>
    </w:r>
    <w:r w:rsidR="0006759C">
      <w:t>20</w:t>
    </w:r>
    <w:r w:rsidR="006378C8">
      <w:t>2</w:t>
    </w:r>
    <w:r w:rsidR="00B57BBD">
      <w:t>4</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B05C6"/>
    <w:rsid w:val="000006C4"/>
    <w:rsid w:val="00004C82"/>
    <w:rsid w:val="00021A5B"/>
    <w:rsid w:val="00041178"/>
    <w:rsid w:val="000420BF"/>
    <w:rsid w:val="000517AD"/>
    <w:rsid w:val="00057641"/>
    <w:rsid w:val="0006759C"/>
    <w:rsid w:val="00067ADA"/>
    <w:rsid w:val="00077B84"/>
    <w:rsid w:val="000803D1"/>
    <w:rsid w:val="00081816"/>
    <w:rsid w:val="00091FD8"/>
    <w:rsid w:val="000A0547"/>
    <w:rsid w:val="000B51B1"/>
    <w:rsid w:val="000D1D67"/>
    <w:rsid w:val="000D36F4"/>
    <w:rsid w:val="000E13BB"/>
    <w:rsid w:val="000F47D7"/>
    <w:rsid w:val="000F7823"/>
    <w:rsid w:val="001162C6"/>
    <w:rsid w:val="001206DC"/>
    <w:rsid w:val="00122C35"/>
    <w:rsid w:val="001245C8"/>
    <w:rsid w:val="00135436"/>
    <w:rsid w:val="00136E27"/>
    <w:rsid w:val="00150F3E"/>
    <w:rsid w:val="00156D6F"/>
    <w:rsid w:val="0015756F"/>
    <w:rsid w:val="00157A36"/>
    <w:rsid w:val="00161E36"/>
    <w:rsid w:val="00170625"/>
    <w:rsid w:val="00171585"/>
    <w:rsid w:val="001728A8"/>
    <w:rsid w:val="00180BF9"/>
    <w:rsid w:val="00184E4C"/>
    <w:rsid w:val="00192E77"/>
    <w:rsid w:val="00195CA7"/>
    <w:rsid w:val="001A5F6A"/>
    <w:rsid w:val="001B05C9"/>
    <w:rsid w:val="001B112A"/>
    <w:rsid w:val="001D347D"/>
    <w:rsid w:val="001E7A00"/>
    <w:rsid w:val="001F63DD"/>
    <w:rsid w:val="00202A78"/>
    <w:rsid w:val="002033C6"/>
    <w:rsid w:val="002046A9"/>
    <w:rsid w:val="00225F31"/>
    <w:rsid w:val="00230A9D"/>
    <w:rsid w:val="002337E4"/>
    <w:rsid w:val="0024407C"/>
    <w:rsid w:val="00246BF4"/>
    <w:rsid w:val="00257BBC"/>
    <w:rsid w:val="00261B9C"/>
    <w:rsid w:val="002718A9"/>
    <w:rsid w:val="00276E3B"/>
    <w:rsid w:val="002775AC"/>
    <w:rsid w:val="00294BC3"/>
    <w:rsid w:val="0029718C"/>
    <w:rsid w:val="00297844"/>
    <w:rsid w:val="00297F9F"/>
    <w:rsid w:val="002A0C42"/>
    <w:rsid w:val="002A1A40"/>
    <w:rsid w:val="002A5BD4"/>
    <w:rsid w:val="002B3A74"/>
    <w:rsid w:val="002B4A05"/>
    <w:rsid w:val="002C0B0D"/>
    <w:rsid w:val="002C4813"/>
    <w:rsid w:val="002C79DF"/>
    <w:rsid w:val="002D3B90"/>
    <w:rsid w:val="002E11EB"/>
    <w:rsid w:val="002F7D3E"/>
    <w:rsid w:val="003000F9"/>
    <w:rsid w:val="00320DC7"/>
    <w:rsid w:val="00340E20"/>
    <w:rsid w:val="00342678"/>
    <w:rsid w:val="003444F6"/>
    <w:rsid w:val="00344975"/>
    <w:rsid w:val="00352553"/>
    <w:rsid w:val="00352B3F"/>
    <w:rsid w:val="00361A72"/>
    <w:rsid w:val="003674CA"/>
    <w:rsid w:val="00372E43"/>
    <w:rsid w:val="0037415C"/>
    <w:rsid w:val="00382CC3"/>
    <w:rsid w:val="00391A14"/>
    <w:rsid w:val="003B0DB8"/>
    <w:rsid w:val="003B0EC1"/>
    <w:rsid w:val="003B57EC"/>
    <w:rsid w:val="003D0269"/>
    <w:rsid w:val="003F1FF1"/>
    <w:rsid w:val="004007D7"/>
    <w:rsid w:val="004167A4"/>
    <w:rsid w:val="004632EB"/>
    <w:rsid w:val="00463384"/>
    <w:rsid w:val="004633F9"/>
    <w:rsid w:val="00464588"/>
    <w:rsid w:val="00472A49"/>
    <w:rsid w:val="00486AA8"/>
    <w:rsid w:val="00494FE7"/>
    <w:rsid w:val="004967AD"/>
    <w:rsid w:val="004A083E"/>
    <w:rsid w:val="004A4F05"/>
    <w:rsid w:val="004A5596"/>
    <w:rsid w:val="004C36EE"/>
    <w:rsid w:val="004C5543"/>
    <w:rsid w:val="004D316F"/>
    <w:rsid w:val="004D4B93"/>
    <w:rsid w:val="004D7CBB"/>
    <w:rsid w:val="004E3409"/>
    <w:rsid w:val="004E6B3C"/>
    <w:rsid w:val="004F112B"/>
    <w:rsid w:val="004F3150"/>
    <w:rsid w:val="0053594A"/>
    <w:rsid w:val="00543685"/>
    <w:rsid w:val="00557612"/>
    <w:rsid w:val="00563B2A"/>
    <w:rsid w:val="00566D9D"/>
    <w:rsid w:val="0057037A"/>
    <w:rsid w:val="00570705"/>
    <w:rsid w:val="00590825"/>
    <w:rsid w:val="00590C5C"/>
    <w:rsid w:val="00592A88"/>
    <w:rsid w:val="0059685D"/>
    <w:rsid w:val="005A35B4"/>
    <w:rsid w:val="005A4985"/>
    <w:rsid w:val="005A5776"/>
    <w:rsid w:val="005B12A3"/>
    <w:rsid w:val="005B1918"/>
    <w:rsid w:val="005B1A62"/>
    <w:rsid w:val="005B3274"/>
    <w:rsid w:val="005B5DC1"/>
    <w:rsid w:val="005D11BB"/>
    <w:rsid w:val="005D43CE"/>
    <w:rsid w:val="005E4024"/>
    <w:rsid w:val="00605437"/>
    <w:rsid w:val="00610310"/>
    <w:rsid w:val="00614296"/>
    <w:rsid w:val="00616242"/>
    <w:rsid w:val="00621051"/>
    <w:rsid w:val="006378C8"/>
    <w:rsid w:val="0064585D"/>
    <w:rsid w:val="00646F26"/>
    <w:rsid w:val="00655910"/>
    <w:rsid w:val="00656D60"/>
    <w:rsid w:val="00656F0F"/>
    <w:rsid w:val="006620A7"/>
    <w:rsid w:val="00672C3D"/>
    <w:rsid w:val="00680A9A"/>
    <w:rsid w:val="00683B19"/>
    <w:rsid w:val="00686320"/>
    <w:rsid w:val="006B3B3C"/>
    <w:rsid w:val="006B3C8F"/>
    <w:rsid w:val="006C0D61"/>
    <w:rsid w:val="006C0FD9"/>
    <w:rsid w:val="006D1967"/>
    <w:rsid w:val="006E686F"/>
    <w:rsid w:val="006F54A5"/>
    <w:rsid w:val="00704D8F"/>
    <w:rsid w:val="00706978"/>
    <w:rsid w:val="0071016A"/>
    <w:rsid w:val="00710650"/>
    <w:rsid w:val="00711B24"/>
    <w:rsid w:val="007150BC"/>
    <w:rsid w:val="00715415"/>
    <w:rsid w:val="0072123B"/>
    <w:rsid w:val="007646E7"/>
    <w:rsid w:val="007773E3"/>
    <w:rsid w:val="007816E6"/>
    <w:rsid w:val="00785157"/>
    <w:rsid w:val="007D13C5"/>
    <w:rsid w:val="007E06E2"/>
    <w:rsid w:val="007E28F5"/>
    <w:rsid w:val="007E6E22"/>
    <w:rsid w:val="0080546E"/>
    <w:rsid w:val="00806B8C"/>
    <w:rsid w:val="00807BB1"/>
    <w:rsid w:val="0081648C"/>
    <w:rsid w:val="008241DC"/>
    <w:rsid w:val="00833FA8"/>
    <w:rsid w:val="00834DE1"/>
    <w:rsid w:val="008358FE"/>
    <w:rsid w:val="008568E5"/>
    <w:rsid w:val="00860A02"/>
    <w:rsid w:val="0086351D"/>
    <w:rsid w:val="00870611"/>
    <w:rsid w:val="00871E65"/>
    <w:rsid w:val="008818CB"/>
    <w:rsid w:val="00883AB4"/>
    <w:rsid w:val="0088637A"/>
    <w:rsid w:val="0089279F"/>
    <w:rsid w:val="008A7023"/>
    <w:rsid w:val="008B05C6"/>
    <w:rsid w:val="008C3B58"/>
    <w:rsid w:val="008D271E"/>
    <w:rsid w:val="008D71A6"/>
    <w:rsid w:val="008E2C03"/>
    <w:rsid w:val="008F05CE"/>
    <w:rsid w:val="00901981"/>
    <w:rsid w:val="00906ABE"/>
    <w:rsid w:val="00907AC2"/>
    <w:rsid w:val="00910378"/>
    <w:rsid w:val="00912C49"/>
    <w:rsid w:val="00917986"/>
    <w:rsid w:val="00922957"/>
    <w:rsid w:val="00944D45"/>
    <w:rsid w:val="00950746"/>
    <w:rsid w:val="009553A7"/>
    <w:rsid w:val="0096335D"/>
    <w:rsid w:val="00972037"/>
    <w:rsid w:val="00973EDE"/>
    <w:rsid w:val="00981585"/>
    <w:rsid w:val="009838F0"/>
    <w:rsid w:val="009864C1"/>
    <w:rsid w:val="00994BBD"/>
    <w:rsid w:val="009A3071"/>
    <w:rsid w:val="009A61F5"/>
    <w:rsid w:val="009B1351"/>
    <w:rsid w:val="009B1913"/>
    <w:rsid w:val="009E6244"/>
    <w:rsid w:val="00A009AD"/>
    <w:rsid w:val="00A035AC"/>
    <w:rsid w:val="00A12E60"/>
    <w:rsid w:val="00A22AD1"/>
    <w:rsid w:val="00A30292"/>
    <w:rsid w:val="00A343C7"/>
    <w:rsid w:val="00A46F69"/>
    <w:rsid w:val="00A52D52"/>
    <w:rsid w:val="00A52EA3"/>
    <w:rsid w:val="00A72B4D"/>
    <w:rsid w:val="00A82D37"/>
    <w:rsid w:val="00A849AE"/>
    <w:rsid w:val="00A90901"/>
    <w:rsid w:val="00A951B8"/>
    <w:rsid w:val="00AA09C4"/>
    <w:rsid w:val="00AA0AE2"/>
    <w:rsid w:val="00AD55B4"/>
    <w:rsid w:val="00AD64D3"/>
    <w:rsid w:val="00AD651E"/>
    <w:rsid w:val="00AE6BE1"/>
    <w:rsid w:val="00AF1E45"/>
    <w:rsid w:val="00AF2660"/>
    <w:rsid w:val="00B15D31"/>
    <w:rsid w:val="00B32C07"/>
    <w:rsid w:val="00B331CC"/>
    <w:rsid w:val="00B343BE"/>
    <w:rsid w:val="00B501A7"/>
    <w:rsid w:val="00B5167C"/>
    <w:rsid w:val="00B57836"/>
    <w:rsid w:val="00B57BBD"/>
    <w:rsid w:val="00B61734"/>
    <w:rsid w:val="00BA0D06"/>
    <w:rsid w:val="00BB122E"/>
    <w:rsid w:val="00BB1B5D"/>
    <w:rsid w:val="00BC667E"/>
    <w:rsid w:val="00BF1211"/>
    <w:rsid w:val="00BF2ADA"/>
    <w:rsid w:val="00BF5878"/>
    <w:rsid w:val="00BF5920"/>
    <w:rsid w:val="00C05D0B"/>
    <w:rsid w:val="00C114A2"/>
    <w:rsid w:val="00C20AD6"/>
    <w:rsid w:val="00C22B5C"/>
    <w:rsid w:val="00C30AB6"/>
    <w:rsid w:val="00C4432E"/>
    <w:rsid w:val="00C46CC8"/>
    <w:rsid w:val="00C51E1C"/>
    <w:rsid w:val="00C537F4"/>
    <w:rsid w:val="00C542EA"/>
    <w:rsid w:val="00C55560"/>
    <w:rsid w:val="00C563F2"/>
    <w:rsid w:val="00C63EC9"/>
    <w:rsid w:val="00C64E26"/>
    <w:rsid w:val="00C72F04"/>
    <w:rsid w:val="00C761B6"/>
    <w:rsid w:val="00C8677B"/>
    <w:rsid w:val="00C961F4"/>
    <w:rsid w:val="00CA5001"/>
    <w:rsid w:val="00CA7E85"/>
    <w:rsid w:val="00CB2B84"/>
    <w:rsid w:val="00CB5D32"/>
    <w:rsid w:val="00CC572C"/>
    <w:rsid w:val="00CC7544"/>
    <w:rsid w:val="00CD4750"/>
    <w:rsid w:val="00CD4F46"/>
    <w:rsid w:val="00CF075E"/>
    <w:rsid w:val="00D01116"/>
    <w:rsid w:val="00D21B1D"/>
    <w:rsid w:val="00D27B99"/>
    <w:rsid w:val="00D45E29"/>
    <w:rsid w:val="00D54775"/>
    <w:rsid w:val="00D7690D"/>
    <w:rsid w:val="00DA57C3"/>
    <w:rsid w:val="00DB5EB6"/>
    <w:rsid w:val="00DB6559"/>
    <w:rsid w:val="00DC7EFB"/>
    <w:rsid w:val="00DD0753"/>
    <w:rsid w:val="00DE702A"/>
    <w:rsid w:val="00DF2AFB"/>
    <w:rsid w:val="00DF47B6"/>
    <w:rsid w:val="00DF75AC"/>
    <w:rsid w:val="00E00207"/>
    <w:rsid w:val="00E00515"/>
    <w:rsid w:val="00E01DAC"/>
    <w:rsid w:val="00E02560"/>
    <w:rsid w:val="00E1201E"/>
    <w:rsid w:val="00E1583E"/>
    <w:rsid w:val="00E30F7E"/>
    <w:rsid w:val="00E4033F"/>
    <w:rsid w:val="00E43DAF"/>
    <w:rsid w:val="00E447DC"/>
    <w:rsid w:val="00E5127F"/>
    <w:rsid w:val="00E6032D"/>
    <w:rsid w:val="00E662F2"/>
    <w:rsid w:val="00E66BAB"/>
    <w:rsid w:val="00E83CBB"/>
    <w:rsid w:val="00E87E40"/>
    <w:rsid w:val="00E95A59"/>
    <w:rsid w:val="00EA02D5"/>
    <w:rsid w:val="00EB28CC"/>
    <w:rsid w:val="00EB7B26"/>
    <w:rsid w:val="00EC0405"/>
    <w:rsid w:val="00EC448F"/>
    <w:rsid w:val="00ED1A44"/>
    <w:rsid w:val="00ED3628"/>
    <w:rsid w:val="00ED718D"/>
    <w:rsid w:val="00EF5C3D"/>
    <w:rsid w:val="00F0669F"/>
    <w:rsid w:val="00F24653"/>
    <w:rsid w:val="00F36037"/>
    <w:rsid w:val="00F41231"/>
    <w:rsid w:val="00F60DC7"/>
    <w:rsid w:val="00F769F1"/>
    <w:rsid w:val="00F7712B"/>
    <w:rsid w:val="00F82E49"/>
    <w:rsid w:val="00F9506A"/>
    <w:rsid w:val="00F9711A"/>
    <w:rsid w:val="00FA042A"/>
    <w:rsid w:val="00FB3192"/>
    <w:rsid w:val="00FB48CF"/>
    <w:rsid w:val="00FD2177"/>
    <w:rsid w:val="00FD7270"/>
    <w:rsid w:val="00FE517A"/>
    <w:rsid w:val="00FF753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89B0AB"/>
  <w15:docId w15:val="{8DDA778C-7BA6-4173-852A-B0FD70EE2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de-DE" w:eastAsia="de-DE"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locked="1" w:uiPriority="0"/>
    <w:lsdException w:name="List 2" w:semiHidden="1" w:unhideWhenUsed="1"/>
    <w:lsdException w:name="List 3" w:semiHidden="1" w:unhideWhenUsed="1"/>
    <w:lsdException w:name="List 4" w:locked="1" w:uiPriority="0"/>
    <w:lsdException w:name="List 5" w:locked="1" w:uiPriority="0"/>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locked="1" w:uiPriority="0"/>
    <w:lsdException w:name="Date" w:locked="1" w:uiPriority="0"/>
    <w:lsdException w:name="Body Text First Indent" w:locked="1" w:uiPriority="0"/>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A035AC"/>
    <w:rPr>
      <w:rFonts w:ascii="Arial" w:hAnsi="Arial"/>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itel">
    <w:name w:val="Title"/>
    <w:basedOn w:val="Standard"/>
    <w:link w:val="TitelZchn"/>
    <w:uiPriority w:val="99"/>
    <w:qFormat/>
    <w:rsid w:val="00A035AC"/>
    <w:pPr>
      <w:jc w:val="center"/>
    </w:pPr>
    <w:rPr>
      <w:b/>
      <w:bCs/>
      <w:sz w:val="28"/>
    </w:rPr>
  </w:style>
  <w:style w:type="character" w:customStyle="1" w:styleId="TitelZchn">
    <w:name w:val="Titel Zchn"/>
    <w:basedOn w:val="Absatz-Standardschriftart"/>
    <w:link w:val="Titel"/>
    <w:uiPriority w:val="99"/>
    <w:locked/>
    <w:rPr>
      <w:rFonts w:ascii="Cambria" w:hAnsi="Cambria" w:cs="Times New Roman"/>
      <w:b/>
      <w:bCs/>
      <w:kern w:val="28"/>
      <w:sz w:val="32"/>
      <w:szCs w:val="32"/>
    </w:rPr>
  </w:style>
  <w:style w:type="paragraph" w:styleId="Kopfzeile">
    <w:name w:val="header"/>
    <w:basedOn w:val="Standard"/>
    <w:link w:val="KopfzeileZchn"/>
    <w:uiPriority w:val="99"/>
    <w:rsid w:val="00A035AC"/>
    <w:pPr>
      <w:tabs>
        <w:tab w:val="center" w:pos="4536"/>
        <w:tab w:val="right" w:pos="9072"/>
      </w:tabs>
    </w:pPr>
  </w:style>
  <w:style w:type="character" w:customStyle="1" w:styleId="KopfzeileZchn">
    <w:name w:val="Kopfzeile Zchn"/>
    <w:basedOn w:val="Absatz-Standardschriftart"/>
    <w:link w:val="Kopfzeile"/>
    <w:uiPriority w:val="99"/>
    <w:locked/>
    <w:rPr>
      <w:rFonts w:ascii="Arial" w:hAnsi="Arial" w:cs="Times New Roman"/>
      <w:sz w:val="24"/>
      <w:szCs w:val="24"/>
    </w:rPr>
  </w:style>
  <w:style w:type="paragraph" w:styleId="Fuzeile">
    <w:name w:val="footer"/>
    <w:basedOn w:val="Standard"/>
    <w:link w:val="FuzeileZchn"/>
    <w:uiPriority w:val="99"/>
    <w:rsid w:val="00A035AC"/>
    <w:pPr>
      <w:tabs>
        <w:tab w:val="center" w:pos="4536"/>
        <w:tab w:val="right" w:pos="9072"/>
      </w:tabs>
    </w:pPr>
  </w:style>
  <w:style w:type="character" w:customStyle="1" w:styleId="FuzeileZchn">
    <w:name w:val="Fußzeile Zchn"/>
    <w:basedOn w:val="Absatz-Standardschriftart"/>
    <w:link w:val="Fuzeile"/>
    <w:uiPriority w:val="99"/>
    <w:semiHidden/>
    <w:locked/>
    <w:rPr>
      <w:rFonts w:ascii="Arial" w:hAnsi="Arial" w:cs="Times New Roman"/>
      <w:sz w:val="24"/>
      <w:szCs w:val="24"/>
    </w:rPr>
  </w:style>
  <w:style w:type="paragraph" w:styleId="Textkrper2">
    <w:name w:val="Body Text 2"/>
    <w:basedOn w:val="Standard"/>
    <w:link w:val="Textkrper2Zchn"/>
    <w:uiPriority w:val="99"/>
    <w:rsid w:val="00A035AC"/>
    <w:pPr>
      <w:spacing w:line="360" w:lineRule="auto"/>
      <w:ind w:right="2209"/>
      <w:jc w:val="both"/>
    </w:pPr>
  </w:style>
  <w:style w:type="character" w:customStyle="1" w:styleId="Textkrper2Zchn">
    <w:name w:val="Textkörper 2 Zchn"/>
    <w:basedOn w:val="Absatz-Standardschriftart"/>
    <w:link w:val="Textkrper2"/>
    <w:uiPriority w:val="99"/>
    <w:locked/>
    <w:rsid w:val="00C30AB6"/>
    <w:rPr>
      <w:rFonts w:ascii="Arial" w:hAnsi="Arial" w:cs="Times New Roman"/>
      <w:sz w:val="24"/>
    </w:rPr>
  </w:style>
  <w:style w:type="character" w:styleId="Seitenzahl">
    <w:name w:val="page number"/>
    <w:basedOn w:val="Absatz-Standardschriftart"/>
    <w:uiPriority w:val="99"/>
    <w:rsid w:val="00A035AC"/>
    <w:rPr>
      <w:rFonts w:cs="Times New Roman"/>
    </w:rPr>
  </w:style>
  <w:style w:type="paragraph" w:styleId="Textkrper">
    <w:name w:val="Body Text"/>
    <w:basedOn w:val="Standard"/>
    <w:link w:val="TextkrperZchn"/>
    <w:uiPriority w:val="99"/>
    <w:rsid w:val="00A035AC"/>
    <w:pPr>
      <w:spacing w:line="360" w:lineRule="auto"/>
      <w:ind w:right="1668"/>
      <w:jc w:val="both"/>
    </w:pPr>
  </w:style>
  <w:style w:type="character" w:customStyle="1" w:styleId="TextkrperZchn">
    <w:name w:val="Textkörper Zchn"/>
    <w:basedOn w:val="Absatz-Standardschriftart"/>
    <w:link w:val="Textkrper"/>
    <w:uiPriority w:val="99"/>
    <w:locked/>
    <w:rsid w:val="00C30AB6"/>
    <w:rPr>
      <w:rFonts w:ascii="Arial" w:hAnsi="Arial" w:cs="Times New Roman"/>
      <w:sz w:val="24"/>
    </w:rPr>
  </w:style>
  <w:style w:type="paragraph" w:styleId="Textkrper3">
    <w:name w:val="Body Text 3"/>
    <w:basedOn w:val="Standard"/>
    <w:link w:val="Textkrper3Zchn"/>
    <w:uiPriority w:val="99"/>
    <w:rsid w:val="00A035AC"/>
    <w:pPr>
      <w:widowControl w:val="0"/>
      <w:tabs>
        <w:tab w:val="left" w:pos="560"/>
        <w:tab w:val="left" w:pos="112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spacing w:line="360" w:lineRule="auto"/>
      <w:ind w:right="2208"/>
      <w:jc w:val="both"/>
    </w:pPr>
  </w:style>
  <w:style w:type="character" w:customStyle="1" w:styleId="Textkrper3Zchn">
    <w:name w:val="Textkörper 3 Zchn"/>
    <w:basedOn w:val="Absatz-Standardschriftart"/>
    <w:link w:val="Textkrper3"/>
    <w:uiPriority w:val="99"/>
    <w:semiHidden/>
    <w:locked/>
    <w:rPr>
      <w:rFonts w:ascii="Arial" w:hAnsi="Arial" w:cs="Times New Roman"/>
      <w:sz w:val="16"/>
      <w:szCs w:val="16"/>
    </w:rPr>
  </w:style>
  <w:style w:type="paragraph" w:styleId="Sprechblasentext">
    <w:name w:val="Balloon Text"/>
    <w:basedOn w:val="Standard"/>
    <w:link w:val="SprechblasentextZchn"/>
    <w:uiPriority w:val="99"/>
    <w:semiHidden/>
    <w:rsid w:val="00A035AC"/>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locked/>
    <w:rPr>
      <w:rFonts w:cs="Times New Roman"/>
      <w:sz w:val="2"/>
    </w:rPr>
  </w:style>
  <w:style w:type="character" w:styleId="Kommentarzeichen">
    <w:name w:val="annotation reference"/>
    <w:basedOn w:val="Absatz-Standardschriftart"/>
    <w:uiPriority w:val="99"/>
    <w:rsid w:val="002A5BD4"/>
    <w:rPr>
      <w:rFonts w:cs="Times New Roman"/>
      <w:sz w:val="16"/>
    </w:rPr>
  </w:style>
  <w:style w:type="paragraph" w:styleId="Kommentartext">
    <w:name w:val="annotation text"/>
    <w:basedOn w:val="Standard"/>
    <w:link w:val="KommentartextZchn"/>
    <w:uiPriority w:val="99"/>
    <w:rsid w:val="002A5BD4"/>
    <w:rPr>
      <w:sz w:val="20"/>
      <w:szCs w:val="20"/>
    </w:rPr>
  </w:style>
  <w:style w:type="character" w:customStyle="1" w:styleId="KommentartextZchn">
    <w:name w:val="Kommentartext Zchn"/>
    <w:basedOn w:val="Absatz-Standardschriftart"/>
    <w:link w:val="Kommentartext"/>
    <w:uiPriority w:val="99"/>
    <w:locked/>
    <w:rsid w:val="002A5BD4"/>
    <w:rPr>
      <w:rFonts w:ascii="Arial" w:hAnsi="Arial" w:cs="Times New Roman"/>
    </w:rPr>
  </w:style>
  <w:style w:type="paragraph" w:styleId="Kommentarthema">
    <w:name w:val="annotation subject"/>
    <w:basedOn w:val="Kommentartext"/>
    <w:next w:val="Kommentartext"/>
    <w:link w:val="KommentarthemaZchn"/>
    <w:uiPriority w:val="99"/>
    <w:rsid w:val="002A5BD4"/>
    <w:rPr>
      <w:b/>
      <w:bCs/>
    </w:rPr>
  </w:style>
  <w:style w:type="character" w:customStyle="1" w:styleId="KommentarthemaZchn">
    <w:name w:val="Kommentarthema Zchn"/>
    <w:basedOn w:val="KommentartextZchn"/>
    <w:link w:val="Kommentarthema"/>
    <w:uiPriority w:val="99"/>
    <w:locked/>
    <w:rsid w:val="002A5BD4"/>
    <w:rPr>
      <w:rFonts w:ascii="Arial" w:hAnsi="Arial" w:cs="Times New Roman"/>
      <w:b/>
    </w:rPr>
  </w:style>
  <w:style w:type="character" w:styleId="Hyperlink">
    <w:name w:val="Hyperlink"/>
    <w:basedOn w:val="Absatz-Standardschriftart"/>
    <w:uiPriority w:val="99"/>
    <w:rsid w:val="000D36F4"/>
    <w:rPr>
      <w:rFonts w:cs="Times New Roman"/>
      <w:color w:val="0000FF"/>
      <w:u w:val="single"/>
    </w:rPr>
  </w:style>
  <w:style w:type="character" w:styleId="NichtaufgelsteErwhnung">
    <w:name w:val="Unresolved Mention"/>
    <w:basedOn w:val="Absatz-Standardschriftart"/>
    <w:uiPriority w:val="99"/>
    <w:semiHidden/>
    <w:unhideWhenUsed/>
    <w:rsid w:val="00F7712B"/>
    <w:rPr>
      <w:color w:val="605E5C"/>
      <w:shd w:val="clear" w:color="auto" w:fill="E1DFDD"/>
    </w:rPr>
  </w:style>
  <w:style w:type="paragraph" w:styleId="berarbeitung">
    <w:name w:val="Revision"/>
    <w:hidden/>
    <w:uiPriority w:val="99"/>
    <w:semiHidden/>
    <w:rsid w:val="006C0D61"/>
    <w:rPr>
      <w:rFonts w:ascii="Arial" w:hAnsi="Arial"/>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oter" Target="footer2.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5.png"/><Relationship Id="rId2" Type="http://schemas.openxmlformats.org/officeDocument/2006/relationships/image" Target="media/image4.png"/><Relationship Id="rId1" Type="http://schemas.openxmlformats.org/officeDocument/2006/relationships/image" Target="media/image3.jpg"/></Relationships>
</file>

<file path=word/_rels/settings.xml.rels><?xml version="1.0" encoding="UTF-8" standalone="yes"?>
<Relationships xmlns="http://schemas.openxmlformats.org/package/2006/relationships"><Relationship Id="rId1" Type="http://schemas.openxmlformats.org/officeDocument/2006/relationships/attachedTemplate" Target="file:///D:\Daten\Marketing\PR_&#214;ffentlichkeitsarbeit\Pressemitteilung.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BABAA3-EA76-4636-9C12-AD683E140F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Pressemitteilung.dot</Template>
  <TotalTime>0</TotalTime>
  <Pages>3</Pages>
  <Words>493</Words>
  <Characters>3497</Characters>
  <Application>Microsoft Office Word</Application>
  <DocSecurity>0</DocSecurity>
  <Lines>29</Lines>
  <Paragraphs>7</Paragraphs>
  <ScaleCrop>false</ScaleCrop>
  <HeadingPairs>
    <vt:vector size="2" baseType="variant">
      <vt:variant>
        <vt:lpstr>Titel</vt:lpstr>
      </vt:variant>
      <vt:variant>
        <vt:i4>1</vt:i4>
      </vt:variant>
    </vt:vector>
  </HeadingPairs>
  <TitlesOfParts>
    <vt:vector size="1" baseType="lpstr">
      <vt:lpstr>Presseinformation</vt:lpstr>
    </vt:vector>
  </TitlesOfParts>
  <Company>LEMKEN GmbH &amp; Co. KG</Company>
  <LinksUpToDate>false</LinksUpToDate>
  <CharactersWithSpaces>3983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Presseinformation</dc:title>
  <dc:creator>LEMKEN</dc:creator>
  <cp:lastModifiedBy>Fischer, Katrin</cp:lastModifiedBy>
  <cp:revision>6</cp:revision>
  <cp:lastPrinted>2024-03-20T13:47:00Z</cp:lastPrinted>
  <dcterms:created xsi:type="dcterms:W3CDTF">2024-03-11T07:29:00Z</dcterms:created>
  <dcterms:modified xsi:type="dcterms:W3CDTF">2024-03-20T13:47:00Z</dcterms:modified>
</cp:coreProperties>
</file>